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50" w:rsidRDefault="00F43950" w:rsidP="00A9574C">
      <w:r>
        <w:rPr>
          <w:rtl/>
        </w:rPr>
        <w:t>تركيا - سوريا: ثقافة مشتركة وتاريخ مشترك وهجرة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مشروع الكتاب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 xml:space="preserve">الأكاديميون الأعزاء ،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الرابط الجغرافي بين تركيا وسوريا والذي امتد عبر زمان ومكان واسعين. يشير إلى العديد من القواسم المشتركة من حيث علاقاتنا التاريخية والدينية والاجتماعية والثقافية والاقتصادية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إن الهجرة من سوريا إلى تركيا ، التي شهدنا أسبابها وعواقبها جميعًا في السنوات الأخيرة ، قد مكنت ولا تزال تسليط الضوء على هذه القواسم المشتركة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  <w:r>
        <w:rPr>
          <w:rtl/>
        </w:rPr>
        <w:t>وقد زاد من أهمية وضرورة الدراسات الأكاديمية التي ستمكن من معرفة الروابط التاريخية بين البلدين ، وفهم الحاضر واتخاذ الخطوات التي ستوجه المستقبل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في هذا الصدد ، نخطط لنشر سلسلة كتب بعنوان "تركيا - سوريا: الثقافة المشتركة والتاريخ المشترك والهجرة" في التاريخ واليوم ، معكم ، الأكاديميين والباحثين القيمين و العاملين في مختلف التخصصات ، في عام 2022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سلسلة الكتب ، التي ستتألف من ثلاثة كتب ، ليس من المخطط نشرها من قبل دار نشر دولية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نتطلع إلى مساهماتك القيمة في عملك والتي ستعدها تحت عنوان موضوع ستحدده في إطار العناوين التالية. يمكنك الاتصال بنا على</w:t>
      </w:r>
      <w:r>
        <w:t xml:space="preserve"> goc@gantep.edu.tr </w:t>
      </w:r>
      <w:r>
        <w:rPr>
          <w:rtl/>
        </w:rPr>
        <w:t>للحصول على معلومات تفصيلية والتواصل وتقديم أعمالك وفقًا للتقويم أدناه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شكرا لكم مقدما على مساهمتك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lastRenderedPageBreak/>
        <w:t xml:space="preserve">                                                                          </w:t>
      </w:r>
      <w:r>
        <w:rPr>
          <w:rtl/>
        </w:rPr>
        <w:t>فريق سلسلة الكتاب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ينقسم محتوى دراستنا إلى العناوين الفرعية التالية</w:t>
      </w:r>
      <w:r>
        <w:t xml:space="preserve">: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الكتاب الأول (لمحة تاريخية عن العلاقات بين تركيا وسوريا</w:t>
      </w:r>
      <w:r>
        <w:t xml:space="preserve">)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تاريخ</w:t>
      </w:r>
      <w:r>
        <w:t xml:space="preserve">: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العلاقات التركية السورية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سنوات من التنظيم الإداري المشترك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الشخصيات التاريخية الهامة المشتركة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العسكرية والاقتصادية وما إلى ذلك في أوقات الحرب. المساعدات في المجالات والشراكات</w:t>
      </w:r>
      <w:r>
        <w:t xml:space="preserve"> 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العلاقات الأناضولية السورية في العصر المملوكي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اقتصاد</w:t>
      </w:r>
      <w:r>
        <w:t xml:space="preserve">: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العلاقات الاقتصادية بين تركيا وسوريا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المساعدات الاقتصادية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العلاقات التجارية والاتفاقيات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المنتجات التجارية الهامة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تفاعلات الصناعة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علم اللاهوت</w:t>
      </w:r>
      <w:r>
        <w:t xml:space="preserve">: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عناصر الحياة الدينية الشائعة (شواهد القبور ، والمقابر ، والمكاتب ، وما إلى ذلك</w:t>
      </w:r>
      <w:r>
        <w:t xml:space="preserve">)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الأعياد الدينية الخاصة المشتركة والطقوس الدينية (الأعياد ، المصابيح الزيتية ، المولد ، الأربعينيات ، إلخ</w:t>
      </w:r>
      <w:r>
        <w:t xml:space="preserve">.)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الروابط التي تشكلها الهياكل الدينية مثل الطوائف أو المذاهب أو المجتمعات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الشخصيات الدينية العامة والمهمة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2. </w:t>
      </w:r>
      <w:r>
        <w:rPr>
          <w:rtl/>
        </w:rPr>
        <w:t>الكتاب  (التراث الثقافي لسوريا</w:t>
      </w:r>
      <w:r>
        <w:t xml:space="preserve">).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فن</w:t>
      </w:r>
      <w:r>
        <w:t xml:space="preserve">: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الحرف التقليدية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فنون إسلامية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الفنون التشكيلية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الأعمال المعمارية</w:t>
      </w:r>
      <w:r>
        <w:t xml:space="preserve">: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مباني حكومية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طرق التجارة والأعمال التي تمت عليها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الآثار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المباني الدينية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الأعمال الإثنوغرافية</w:t>
      </w:r>
      <w:r>
        <w:t xml:space="preserve">: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السلع المنزلية والملابس والمجوهرات والديكور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الجوائز الرسمية مثل الميداليات والشارات والشارات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جميع أنواع القطع الأثرية في المتاحف المشتركة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الأدب والثقافة</w:t>
      </w:r>
      <w:r>
        <w:t xml:space="preserve">: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أعمال أدبية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عناصر اللغة المشتركة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الثقافة الشفوية (الحكايات الشعبية والأمثال والعبارات الاصطلاحية والحكايات والرثاء وما إلى ذلك</w:t>
      </w:r>
      <w:r>
        <w:t xml:space="preserve">)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الحركات الموسيقية والآلات الموسيقية الشائعة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الآداب العامة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الشخصيات الأدبية العامة (شاعر ، موسيقي ، شاعر ، ملحن ، كاتب ، إلخ</w:t>
      </w:r>
      <w:r>
        <w:t xml:space="preserve">)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الزواج ، الخطوبة ، الزواج ، العطاء والاستقبال للفتيات ، الحياة الأسرية ، الجنازة ، الختان ، العزاء ، إلخ. التفاعلات الاجتماعية والثقافية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ثقافة الطهي الشائعة (فن الطهو</w:t>
      </w:r>
      <w:r>
        <w:t xml:space="preserve">)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الكتاب الثالث (علاقات الهجرة بين تركيا وسوريا</w:t>
      </w:r>
      <w:r>
        <w:t xml:space="preserve">)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علاقات دولية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الهجرة ونتائجها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السوريون في تركيا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العلاقات الدبلوماسية مع جمهورية تركيا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اللجان المشتركة أو المشتركة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المنظمات غير الحكومية المشتركة أو التعاونية (جمعيات خيرية ، ومراكز بحثية ، وما إلى ذلك</w:t>
      </w:r>
      <w:r>
        <w:t xml:space="preserve">)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التعاون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قانون الهجرة والهجرة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• </w:t>
      </w:r>
      <w:r>
        <w:rPr>
          <w:rtl/>
        </w:rPr>
        <w:t>التعاون في المجال الصحي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هاتف الاتصال: +90360 12 00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عنوان المقال وتقدي</w:t>
      </w:r>
      <w:r w:rsidR="00857364">
        <w:rPr>
          <w:rtl/>
        </w:rPr>
        <w:t xml:space="preserve">م الملخص: </w:t>
      </w:r>
      <w:r w:rsidR="00857364">
        <w:t>.07.08.</w:t>
      </w:r>
      <w:r>
        <w:rPr>
          <w:rtl/>
        </w:rPr>
        <w:t>2022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الموعد النهائي لتقديم المقالات: 01.10.2022</w:t>
      </w: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إصدار الكتاب: من المقرر نشره عام 2022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قواعد</w:t>
      </w:r>
      <w:r>
        <w:t xml:space="preserve">: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1. </w:t>
      </w:r>
      <w:r>
        <w:rPr>
          <w:rtl/>
        </w:rPr>
        <w:t>يجب أن تكون الأعمال في بيئة مستند</w:t>
      </w:r>
      <w:r>
        <w:t xml:space="preserve"> Word </w:t>
      </w:r>
      <w:r>
        <w:rPr>
          <w:rtl/>
        </w:rPr>
        <w:t>، وخط</w:t>
      </w:r>
      <w:r>
        <w:t xml:space="preserve"> Times New Roman </w:t>
      </w:r>
      <w:r>
        <w:rPr>
          <w:rtl/>
        </w:rPr>
        <w:t xml:space="preserve">، وحجم خط 11 ، وتباعد الأسطر </w:t>
      </w:r>
      <w:proofErr w:type="gramStart"/>
      <w:r>
        <w:rPr>
          <w:rtl/>
        </w:rPr>
        <w:t>1.5</w:t>
      </w:r>
      <w:proofErr w:type="gramEnd"/>
      <w:r>
        <w:rPr>
          <w:rtl/>
        </w:rPr>
        <w:t>. يجب أن تكون الهوامش 2.5 سم من جميع الجوانب. يجب ألا تقل الأعمال عن 15 صفحة ولا تزيد عن 30 صفحة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2. </w:t>
      </w:r>
      <w:r>
        <w:rPr>
          <w:rtl/>
        </w:rPr>
        <w:t>سيتم إعداد الدراسات باستخدام طريقة الحاشية (إسناد). تتوفر معلومات مفصلة في دليل كتابة</w:t>
      </w:r>
      <w:r>
        <w:t xml:space="preserve"> ISNAD.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3. </w:t>
      </w:r>
      <w:r>
        <w:rPr>
          <w:rtl/>
        </w:rPr>
        <w:t>يجب أن يكون هناك ببليوغرافيا في نهاية الدراسة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4. </w:t>
      </w:r>
      <w:r>
        <w:rPr>
          <w:rtl/>
        </w:rPr>
        <w:t>يمكن لمؤلفينا المساهمة في عملنا بأكثر من عمل واحد ، ولكن يجب تحديد المؤلف المسؤول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5. </w:t>
      </w:r>
      <w:r>
        <w:rPr>
          <w:rtl/>
        </w:rPr>
        <w:t>يجب أن تحتوي المقالات على قسم ملخص موسع. يفضل أن يكون طول الملخص الموسع 500-750 كلمة ؛ يجب أن يذكر بوضوح الغرض والمشكلة والطريقة والنتائج ونتائج الدراسة في العناوين الفرعية. قد تختلف العناوين الفرعية في الملخص الموسع حسب نوع الدراسة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t xml:space="preserve">6. </w:t>
      </w:r>
      <w:r>
        <w:rPr>
          <w:rtl/>
        </w:rPr>
        <w:t>يجب إعداد الملخص الموسع باللغتين التركية والإنجليزية. يمكن إضافة الترجمة العربية اختياريا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lastRenderedPageBreak/>
        <w:t xml:space="preserve">7. </w:t>
      </w:r>
      <w:r>
        <w:rPr>
          <w:rtl/>
        </w:rPr>
        <w:t>بعد وصول عملك إلينا وإجراء التقييمات اللازمة ، سنعود إليك في وقت قصير</w:t>
      </w:r>
      <w:r>
        <w:t xml:space="preserve">. </w:t>
      </w:r>
    </w:p>
    <w:p w:rsidR="00F43950" w:rsidRDefault="00F43950" w:rsidP="00F43950">
      <w:pPr>
        <w:jc w:val="right"/>
      </w:pPr>
    </w:p>
    <w:p w:rsidR="00F43950" w:rsidRDefault="00F43950" w:rsidP="00F43950">
      <w:pPr>
        <w:jc w:val="right"/>
      </w:pPr>
      <w:r>
        <w:rPr>
          <w:rtl/>
        </w:rPr>
        <w:t>نشكرك مقدمًا على مساهمتك ونتمنى لك التوفيق في عملك</w:t>
      </w:r>
      <w:r>
        <w:t xml:space="preserve">. </w:t>
      </w:r>
    </w:p>
    <w:p w:rsidR="00F43950" w:rsidRDefault="00F43950" w:rsidP="00F43950">
      <w:pPr>
        <w:jc w:val="right"/>
      </w:pPr>
    </w:p>
    <w:p w:rsidR="00371A5B" w:rsidRPr="00F43950" w:rsidRDefault="00F43950" w:rsidP="00F43950">
      <w:pPr>
        <w:jc w:val="right"/>
        <w:rPr>
          <w:b/>
          <w:bCs/>
        </w:rPr>
      </w:pPr>
      <w:r w:rsidRPr="00F43950">
        <w:rPr>
          <w:b/>
          <w:bCs/>
          <w:rtl/>
        </w:rPr>
        <w:t>المجلس الاستشاري</w:t>
      </w:r>
      <w:r w:rsidRPr="00F43950">
        <w:rPr>
          <w:b/>
          <w:bCs/>
        </w:rPr>
        <w:t>:</w:t>
      </w:r>
    </w:p>
    <w:p w:rsidR="00F43950" w:rsidRDefault="00F43950" w:rsidP="00F43950">
      <w:pPr>
        <w:jc w:val="right"/>
      </w:pP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 xml:space="preserve">Prof. Dr. Arif ÖZAYDIN 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 w:rsidRPr="00C83366">
        <w:t>Prof.</w:t>
      </w:r>
      <w:r>
        <w:t xml:space="preserve"> </w:t>
      </w:r>
      <w:r w:rsidRPr="00C83366">
        <w:t>Dr. Mustafa SARIBIYIK</w:t>
      </w:r>
      <w:r>
        <w:t xml:space="preserve">  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Prof. Dr. Ayşe BALAT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Prof. Dr. Recep YUMRUTAŞ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Prof. Dr. Eyüp TANRIVERDİ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 w:rsidRPr="00C83366">
        <w:t>Prof.</w:t>
      </w:r>
      <w:r>
        <w:t xml:space="preserve"> </w:t>
      </w:r>
      <w:r w:rsidRPr="00C83366">
        <w:t>Dr. Halil İbrahim YAKAR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 w:rsidRPr="00843830">
        <w:t>Prof.</w:t>
      </w:r>
      <w:r>
        <w:t xml:space="preserve"> </w:t>
      </w:r>
      <w:r w:rsidRPr="00843830">
        <w:t>Dr. Abdurrahman UZUNASLAN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Prof. Dr. Erdal BAY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Prof. Dr. Habib ÖZKAN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Prof. Dr. Habip TÜRKER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Prof. Dr. Hilmi BAYRAKTAR</w:t>
      </w:r>
    </w:p>
    <w:p w:rsidR="00A9574C" w:rsidRDefault="00A9574C" w:rsidP="00A9574C">
      <w:pPr>
        <w:pStyle w:val="Default"/>
        <w:numPr>
          <w:ilvl w:val="0"/>
          <w:numId w:val="1"/>
        </w:numPr>
        <w:spacing w:line="360" w:lineRule="auto"/>
      </w:pPr>
      <w:r w:rsidRPr="00572146">
        <w:t xml:space="preserve">Prof. Dr. </w:t>
      </w:r>
      <w:r>
        <w:t>Mustafa C</w:t>
      </w:r>
      <w:r w:rsidRPr="00572146">
        <w:t>evat ATALAY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 w:rsidRPr="00843830">
        <w:t>Prof.</w:t>
      </w:r>
      <w:r>
        <w:t xml:space="preserve"> </w:t>
      </w:r>
      <w:r w:rsidRPr="00843830">
        <w:t>Dr. İ</w:t>
      </w:r>
      <w:r>
        <w:t>brahim</w:t>
      </w:r>
      <w:r w:rsidRPr="00843830">
        <w:t xml:space="preserve"> ARSLAN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Prof. Dr. Meltem KARADAĞ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 w:rsidRPr="00196ADB">
        <w:t>Prof.</w:t>
      </w:r>
      <w:r>
        <w:t xml:space="preserve"> Dr. Mustafa Emre KÖKSALAN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 w:rsidRPr="001616BF">
        <w:t>Prof</w:t>
      </w:r>
      <w:r>
        <w:t>. Dr. Nihat</w:t>
      </w:r>
      <w:r w:rsidRPr="001616BF">
        <w:t xml:space="preserve"> ŞİMŞEK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 w:rsidRPr="00196ADB">
        <w:t>Prof.</w:t>
      </w:r>
      <w:r>
        <w:t xml:space="preserve"> Dr. Orhan</w:t>
      </w:r>
      <w:r w:rsidRPr="00196ADB">
        <w:t xml:space="preserve"> ÇOBAN</w:t>
      </w:r>
    </w:p>
    <w:p w:rsidR="00875E3C" w:rsidRDefault="00875E3C" w:rsidP="00875E3C">
      <w:pPr>
        <w:pStyle w:val="Default"/>
        <w:numPr>
          <w:ilvl w:val="0"/>
          <w:numId w:val="1"/>
        </w:numPr>
        <w:spacing w:line="360" w:lineRule="auto"/>
      </w:pPr>
      <w:r>
        <w:t xml:space="preserve">Prof. Dr. </w:t>
      </w:r>
      <w:proofErr w:type="spellStart"/>
      <w:r>
        <w:t>Şehmus</w:t>
      </w:r>
      <w:proofErr w:type="spellEnd"/>
      <w:r>
        <w:t xml:space="preserve"> DEMİR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Prof. Dr. Yakup BULUT</w:t>
      </w:r>
    </w:p>
    <w:p w:rsidR="00F43950" w:rsidRPr="0001209C" w:rsidRDefault="00F43950" w:rsidP="00F43950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</w:rPr>
      </w:pPr>
      <w:r>
        <w:rPr>
          <w:bCs/>
          <w:color w:val="auto"/>
        </w:rPr>
        <w:t xml:space="preserve">Doç. Dr. </w:t>
      </w:r>
      <w:r w:rsidRPr="00D40579">
        <w:rPr>
          <w:bCs/>
          <w:color w:val="auto"/>
        </w:rPr>
        <w:t>Abdullah LABABİDİ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</w:rPr>
      </w:pPr>
      <w:r w:rsidRPr="00D40579">
        <w:rPr>
          <w:bCs/>
          <w:color w:val="auto"/>
        </w:rPr>
        <w:t xml:space="preserve">Doç. Dr. </w:t>
      </w:r>
      <w:proofErr w:type="spellStart"/>
      <w:r w:rsidRPr="00D40579">
        <w:rPr>
          <w:bCs/>
          <w:color w:val="auto"/>
        </w:rPr>
        <w:t>Mahmud</w:t>
      </w:r>
      <w:proofErr w:type="spellEnd"/>
      <w:r w:rsidRPr="00D40579">
        <w:rPr>
          <w:bCs/>
          <w:color w:val="auto"/>
        </w:rPr>
        <w:t xml:space="preserve"> NEFİSE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 xml:space="preserve">Doç. Dr. </w:t>
      </w:r>
      <w:r w:rsidRPr="00076E8C">
        <w:t>Mehmet BİÇİCİ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Doç. Dr. Yunus Emre TANSÜ</w:t>
      </w:r>
    </w:p>
    <w:p w:rsidR="00A9574C" w:rsidRDefault="00A9574C" w:rsidP="00A9574C">
      <w:pPr>
        <w:pStyle w:val="Default"/>
        <w:numPr>
          <w:ilvl w:val="0"/>
          <w:numId w:val="1"/>
        </w:numPr>
        <w:spacing w:line="360" w:lineRule="auto"/>
      </w:pPr>
      <w:r>
        <w:t>Doç. Dr. Mustafa CAN</w:t>
      </w:r>
    </w:p>
    <w:p w:rsidR="00917EFA" w:rsidRPr="00FD0762" w:rsidRDefault="00917EFA" w:rsidP="00917EFA">
      <w:pPr>
        <w:pStyle w:val="Default"/>
        <w:numPr>
          <w:ilvl w:val="0"/>
          <w:numId w:val="1"/>
        </w:numPr>
        <w:spacing w:line="360" w:lineRule="auto"/>
      </w:pPr>
      <w:r>
        <w:t xml:space="preserve">Doç. Dr. </w:t>
      </w:r>
      <w:r w:rsidRPr="00917EFA">
        <w:t>Harun ŞAHİN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 w:rsidRPr="00843830">
        <w:t>Dr. Muhammet Musa BUDAK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lastRenderedPageBreak/>
        <w:t xml:space="preserve">Dr. </w:t>
      </w:r>
      <w:proofErr w:type="spellStart"/>
      <w:r>
        <w:t>Öğr</w:t>
      </w:r>
      <w:proofErr w:type="spellEnd"/>
      <w:r>
        <w:t xml:space="preserve">. Üyesi Fatma ÇAPAN 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</w:rPr>
      </w:pPr>
      <w:r w:rsidRPr="00843830">
        <w:t>Dr.</w:t>
      </w:r>
      <w:r>
        <w:t xml:space="preserve"> </w:t>
      </w:r>
      <w:proofErr w:type="spellStart"/>
      <w:r w:rsidRPr="00843830">
        <w:t>Öğr</w:t>
      </w:r>
      <w:proofErr w:type="spellEnd"/>
      <w:r w:rsidRPr="00843830">
        <w:t>.</w:t>
      </w:r>
      <w:r>
        <w:t xml:space="preserve"> </w:t>
      </w:r>
      <w:r w:rsidRPr="00843830">
        <w:t xml:space="preserve">Üyesi </w:t>
      </w:r>
      <w:proofErr w:type="spellStart"/>
      <w:r w:rsidRPr="00D40579">
        <w:rPr>
          <w:bCs/>
          <w:color w:val="auto"/>
        </w:rPr>
        <w:t>Halid</w:t>
      </w:r>
      <w:proofErr w:type="spellEnd"/>
      <w:r w:rsidRPr="00D40579">
        <w:rPr>
          <w:bCs/>
          <w:color w:val="auto"/>
        </w:rPr>
        <w:t xml:space="preserve"> KENNO</w:t>
      </w:r>
    </w:p>
    <w:p w:rsidR="00F43950" w:rsidRPr="00FD0762" w:rsidRDefault="00F43950" w:rsidP="00F43950">
      <w:pPr>
        <w:pStyle w:val="Default"/>
        <w:numPr>
          <w:ilvl w:val="0"/>
          <w:numId w:val="1"/>
        </w:numPr>
        <w:spacing w:line="360" w:lineRule="auto"/>
        <w:rPr>
          <w:b/>
        </w:rPr>
      </w:pPr>
      <w:r w:rsidRPr="00843830">
        <w:t>Dr.</w:t>
      </w:r>
      <w:r>
        <w:t xml:space="preserve"> </w:t>
      </w:r>
      <w:proofErr w:type="spellStart"/>
      <w:r w:rsidRPr="00843830">
        <w:t>Öğr</w:t>
      </w:r>
      <w:proofErr w:type="spellEnd"/>
      <w:r w:rsidRPr="00843830">
        <w:t>.</w:t>
      </w:r>
      <w:r>
        <w:t xml:space="preserve"> </w:t>
      </w:r>
      <w:r w:rsidRPr="00843830">
        <w:t xml:space="preserve">Üyesi </w:t>
      </w:r>
      <w:r w:rsidRPr="00D40579">
        <w:rPr>
          <w:bCs/>
          <w:color w:val="auto"/>
        </w:rPr>
        <w:t>İbrahim SALKİNİ</w:t>
      </w:r>
    </w:p>
    <w:p w:rsidR="00F43950" w:rsidRPr="00BE3755" w:rsidRDefault="00F43950" w:rsidP="00F43950">
      <w:pPr>
        <w:pStyle w:val="Default"/>
        <w:numPr>
          <w:ilvl w:val="0"/>
          <w:numId w:val="1"/>
        </w:numPr>
        <w:spacing w:line="360" w:lineRule="auto"/>
        <w:rPr>
          <w:b/>
        </w:rPr>
      </w:pPr>
      <w:r w:rsidRPr="00843830">
        <w:t>Dr.</w:t>
      </w:r>
      <w:r>
        <w:t xml:space="preserve"> </w:t>
      </w:r>
      <w:proofErr w:type="spellStart"/>
      <w:r w:rsidRPr="00843830">
        <w:t>Öğr</w:t>
      </w:r>
      <w:proofErr w:type="spellEnd"/>
      <w:r w:rsidRPr="00843830">
        <w:t>.</w:t>
      </w:r>
      <w:r>
        <w:t xml:space="preserve"> </w:t>
      </w:r>
      <w:r w:rsidRPr="00843830">
        <w:t>Üyesi</w:t>
      </w:r>
      <w:r>
        <w:t xml:space="preserve"> Mesut ŞÖHRET</w:t>
      </w:r>
    </w:p>
    <w:p w:rsidR="00F43950" w:rsidRPr="00BE3755" w:rsidRDefault="00F43950" w:rsidP="00F43950">
      <w:pPr>
        <w:pStyle w:val="Default"/>
        <w:numPr>
          <w:ilvl w:val="0"/>
          <w:numId w:val="1"/>
        </w:numPr>
        <w:spacing w:line="360" w:lineRule="auto"/>
        <w:rPr>
          <w:b/>
        </w:rPr>
      </w:pPr>
      <w:r w:rsidRPr="00843830">
        <w:t>Dr.</w:t>
      </w:r>
      <w:r>
        <w:t xml:space="preserve"> </w:t>
      </w:r>
      <w:proofErr w:type="spellStart"/>
      <w:r w:rsidRPr="00843830">
        <w:t>Öğr</w:t>
      </w:r>
      <w:proofErr w:type="spellEnd"/>
      <w:r w:rsidRPr="00843830">
        <w:t>.</w:t>
      </w:r>
      <w:r>
        <w:t xml:space="preserve"> </w:t>
      </w:r>
      <w:r w:rsidRPr="00843830">
        <w:t>Üyesi</w:t>
      </w:r>
      <w:r>
        <w:t xml:space="preserve"> Muhammed EL-FARES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 xml:space="preserve">Dr. </w:t>
      </w:r>
      <w:proofErr w:type="spellStart"/>
      <w:r>
        <w:t>Öğr</w:t>
      </w:r>
      <w:proofErr w:type="spellEnd"/>
      <w:r>
        <w:t xml:space="preserve">. Üyesi Yüksel BABANINOĞLU </w:t>
      </w:r>
    </w:p>
    <w:p w:rsidR="00F43950" w:rsidRDefault="00F43950" w:rsidP="00F43950">
      <w:pPr>
        <w:pStyle w:val="Default"/>
        <w:numPr>
          <w:ilvl w:val="0"/>
          <w:numId w:val="1"/>
        </w:numPr>
        <w:spacing w:line="360" w:lineRule="auto"/>
      </w:pPr>
      <w:r>
        <w:t>Dr.</w:t>
      </w:r>
      <w:r w:rsidRPr="00F91CCE">
        <w:t xml:space="preserve"> </w:t>
      </w:r>
      <w:proofErr w:type="spellStart"/>
      <w:r w:rsidRPr="00F91CCE">
        <w:t>Fawaz</w:t>
      </w:r>
      <w:proofErr w:type="spellEnd"/>
      <w:r w:rsidRPr="00F91CCE">
        <w:t xml:space="preserve"> ALAWAD</w:t>
      </w:r>
    </w:p>
    <w:p w:rsidR="00572447" w:rsidRPr="007E1445" w:rsidRDefault="00572447" w:rsidP="00572447">
      <w:pPr>
        <w:pStyle w:val="ListeParagraf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</w:rPr>
      </w:pPr>
      <w:r w:rsidRPr="007E1445">
        <w:rPr>
          <w:rFonts w:asciiTheme="majorBidi" w:hAnsiTheme="majorBidi" w:cstheme="majorBidi"/>
        </w:rPr>
        <w:t>Dr. Muhammed Nur EN-NAMİR</w:t>
      </w:r>
      <w:r>
        <w:rPr>
          <w:rFonts w:asciiTheme="majorBidi" w:hAnsiTheme="majorBidi" w:cstheme="majorBidi"/>
        </w:rPr>
        <w:t xml:space="preserve"> (Eğitim)</w:t>
      </w:r>
    </w:p>
    <w:p w:rsidR="00572447" w:rsidRPr="00326A94" w:rsidRDefault="00572447" w:rsidP="00572447">
      <w:pPr>
        <w:pStyle w:val="Default"/>
        <w:spacing w:line="360" w:lineRule="auto"/>
        <w:ind w:left="720"/>
      </w:pPr>
      <w:bookmarkStart w:id="0" w:name="_GoBack"/>
      <w:bookmarkEnd w:id="0"/>
    </w:p>
    <w:p w:rsidR="00F43950" w:rsidRDefault="00F43950" w:rsidP="00F43950">
      <w:pPr>
        <w:spacing w:after="200" w:line="276" w:lineRule="auto"/>
        <w:rPr>
          <w:b/>
          <w:bCs/>
          <w:color w:val="000000"/>
          <w:szCs w:val="24"/>
        </w:rPr>
      </w:pPr>
    </w:p>
    <w:p w:rsidR="00F43950" w:rsidRPr="00F43950" w:rsidRDefault="00F43950" w:rsidP="00F43950">
      <w:pPr>
        <w:pStyle w:val="Default"/>
        <w:spacing w:line="360" w:lineRule="auto"/>
        <w:ind w:left="360"/>
        <w:jc w:val="right"/>
      </w:pPr>
      <w:r w:rsidRPr="00F43950">
        <w:rPr>
          <w:b/>
          <w:bCs/>
          <w:rtl/>
        </w:rPr>
        <w:t>المحررين</w:t>
      </w:r>
      <w:r w:rsidRPr="00F43950">
        <w:rPr>
          <w:b/>
          <w:bCs/>
        </w:rPr>
        <w:t xml:space="preserve">: 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>Prof. Dr. Zeynel ÖZLÜ (Editör Kurulu Başkanı)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>Prof. Dr. Bayram ÇETİN (Eğitim)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>Prof. Dr. Eyüp TANRIVERDİ (İlahiyat)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>Prof. Dr. Mahmut ÇINAR (İlahiyat)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 w:rsidRPr="00C83366">
        <w:t>Prof.</w:t>
      </w:r>
      <w:r>
        <w:t xml:space="preserve"> </w:t>
      </w:r>
      <w:r w:rsidRPr="00C83366">
        <w:t>Dr. Mustafa SARIBIYIK</w:t>
      </w:r>
      <w:r>
        <w:t xml:space="preserve"> (İlahiyat)</w:t>
      </w:r>
    </w:p>
    <w:p w:rsidR="00572447" w:rsidRDefault="00572447" w:rsidP="00572447">
      <w:pPr>
        <w:pStyle w:val="Default"/>
        <w:numPr>
          <w:ilvl w:val="0"/>
          <w:numId w:val="2"/>
        </w:numPr>
        <w:spacing w:line="360" w:lineRule="auto"/>
      </w:pPr>
      <w:r>
        <w:t>Prof. Dr. İbrahim Halil YAKAR (Edebiyat)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>Doç. Dr. Ali ÖZKAN (Gastronomi)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>Doç. Dr. Ayhan ÖZER (Sanat)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>Doç. Dr. Derya S</w:t>
      </w:r>
      <w:r w:rsidRPr="00C162E1">
        <w:t>İLİBOLATLAZ BAYKARA</w:t>
      </w:r>
      <w:r>
        <w:t xml:space="preserve"> (</w:t>
      </w:r>
      <w:proofErr w:type="spellStart"/>
      <w:r>
        <w:t>Etnografik</w:t>
      </w:r>
      <w:proofErr w:type="spellEnd"/>
      <w:r>
        <w:t xml:space="preserve"> e</w:t>
      </w:r>
      <w:r w:rsidRPr="000E2250">
        <w:t>serler</w:t>
      </w:r>
      <w:r>
        <w:t>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>Doç. Dr. Erol ERKAN (Sivil Toplum Kuruluşları)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>Doç. Dr. Gökhan GÖKGÖZ (İletişim)</w:t>
      </w:r>
    </w:p>
    <w:p w:rsidR="00F43950" w:rsidRPr="00FD0762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 xml:space="preserve">Doç. Dr. Yücel KARADAŞ </w:t>
      </w:r>
      <w:r>
        <w:rPr>
          <w:sz w:val="22"/>
          <w:szCs w:val="22"/>
        </w:rPr>
        <w:t>(Türkiye-Suriye Göç İ</w:t>
      </w:r>
      <w:r w:rsidRPr="00C83366">
        <w:rPr>
          <w:sz w:val="22"/>
          <w:szCs w:val="22"/>
        </w:rPr>
        <w:t>lişkileri</w:t>
      </w:r>
      <w:r>
        <w:rPr>
          <w:sz w:val="22"/>
          <w:szCs w:val="22"/>
        </w:rPr>
        <w:t>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 xml:space="preserve">Doç. Dr. </w:t>
      </w:r>
      <w:r w:rsidRPr="00C83366">
        <w:t xml:space="preserve">Üyesi </w:t>
      </w:r>
      <w:r>
        <w:t>Mustafa KESKİN (Edebiyat ve Kültür)</w:t>
      </w:r>
    </w:p>
    <w:p w:rsidR="00F43950" w:rsidRPr="00C83366" w:rsidRDefault="00F43950" w:rsidP="00F43950">
      <w:pPr>
        <w:pStyle w:val="Default"/>
        <w:numPr>
          <w:ilvl w:val="0"/>
          <w:numId w:val="2"/>
        </w:numPr>
        <w:spacing w:line="360" w:lineRule="auto"/>
      </w:pPr>
      <w:r w:rsidRPr="00C83366">
        <w:t>Dr.</w:t>
      </w:r>
      <w:r>
        <w:t xml:space="preserve"> </w:t>
      </w:r>
      <w:proofErr w:type="spellStart"/>
      <w:r w:rsidRPr="00C83366">
        <w:t>Öğr</w:t>
      </w:r>
      <w:proofErr w:type="spellEnd"/>
      <w:r w:rsidRPr="00C83366">
        <w:t>.</w:t>
      </w:r>
      <w:r>
        <w:t xml:space="preserve"> </w:t>
      </w:r>
      <w:r w:rsidRPr="00C83366">
        <w:t xml:space="preserve">Üyesi </w:t>
      </w:r>
      <w:r>
        <w:t xml:space="preserve">Atik ASLAN </w:t>
      </w:r>
      <w:r w:rsidRPr="00C83366">
        <w:rPr>
          <w:sz w:val="22"/>
          <w:szCs w:val="22"/>
        </w:rPr>
        <w:t>(</w:t>
      </w:r>
      <w:r>
        <w:rPr>
          <w:sz w:val="22"/>
          <w:szCs w:val="22"/>
        </w:rPr>
        <w:t>Türkiye-Suriye Göç İ</w:t>
      </w:r>
      <w:r w:rsidRPr="00C83366">
        <w:rPr>
          <w:sz w:val="22"/>
          <w:szCs w:val="22"/>
        </w:rPr>
        <w:t>lişkileri</w:t>
      </w:r>
      <w:r>
        <w:rPr>
          <w:sz w:val="22"/>
          <w:szCs w:val="22"/>
        </w:rPr>
        <w:t>)</w:t>
      </w:r>
      <w:r w:rsidRPr="00C83366">
        <w:rPr>
          <w:b/>
        </w:rPr>
        <w:t xml:space="preserve"> 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 w:rsidRPr="00843830">
        <w:t>Dr.</w:t>
      </w:r>
      <w:r>
        <w:t xml:space="preserve"> </w:t>
      </w:r>
      <w:proofErr w:type="spellStart"/>
      <w:r w:rsidRPr="00843830">
        <w:t>Öğr</w:t>
      </w:r>
      <w:proofErr w:type="spellEnd"/>
      <w:r w:rsidRPr="00843830">
        <w:t>.</w:t>
      </w:r>
      <w:r>
        <w:t xml:space="preserve"> </w:t>
      </w:r>
      <w:r w:rsidRPr="00843830">
        <w:t>Üyesi Mustafa Murat ÇAY</w:t>
      </w:r>
      <w:r>
        <w:t xml:space="preserve"> (Tarih)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 w:rsidRPr="00C83366">
        <w:t>Dr.</w:t>
      </w:r>
      <w:r>
        <w:t xml:space="preserve"> </w:t>
      </w:r>
      <w:proofErr w:type="spellStart"/>
      <w:r w:rsidRPr="00C83366">
        <w:t>Öğr</w:t>
      </w:r>
      <w:proofErr w:type="spellEnd"/>
      <w:r w:rsidRPr="00C83366">
        <w:t>.</w:t>
      </w:r>
      <w:r>
        <w:t xml:space="preserve"> </w:t>
      </w:r>
      <w:r w:rsidRPr="00C83366">
        <w:t>Üyesi Safiye ÖZGÜÇ</w:t>
      </w:r>
      <w:r>
        <w:t xml:space="preserve"> (Sağlık İşbirlikleri) 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 w:rsidRPr="00843830">
        <w:t>Dr.</w:t>
      </w:r>
      <w:r>
        <w:t xml:space="preserve"> </w:t>
      </w:r>
      <w:proofErr w:type="spellStart"/>
      <w:r w:rsidRPr="00843830">
        <w:t>Öğr</w:t>
      </w:r>
      <w:proofErr w:type="spellEnd"/>
      <w:r w:rsidRPr="00843830">
        <w:t>.</w:t>
      </w:r>
      <w:r>
        <w:t xml:space="preserve"> </w:t>
      </w:r>
      <w:r w:rsidRPr="00843830">
        <w:t>Üyesi Sibel AKŞAHİN POLAT</w:t>
      </w:r>
      <w:r>
        <w:t xml:space="preserve"> (Hukuk)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proofErr w:type="spellStart"/>
      <w:r>
        <w:t>Mevlüt</w:t>
      </w:r>
      <w:proofErr w:type="spellEnd"/>
      <w:r>
        <w:t xml:space="preserve"> KARA (Eğitim)</w:t>
      </w:r>
    </w:p>
    <w:p w:rsidR="00F43950" w:rsidRDefault="00F43950" w:rsidP="00F43950">
      <w:pPr>
        <w:pStyle w:val="Default"/>
        <w:numPr>
          <w:ilvl w:val="0"/>
          <w:numId w:val="2"/>
        </w:numPr>
        <w:spacing w:line="360" w:lineRule="auto"/>
      </w:pPr>
      <w:r>
        <w:t xml:space="preserve">Dr. </w:t>
      </w:r>
      <w:proofErr w:type="spellStart"/>
      <w:r>
        <w:t>Omar</w:t>
      </w:r>
      <w:proofErr w:type="spellEnd"/>
      <w:r>
        <w:t xml:space="preserve"> ATİK (Ziraat)</w:t>
      </w:r>
    </w:p>
    <w:p w:rsidR="00610496" w:rsidRPr="00625EFA" w:rsidRDefault="00610496" w:rsidP="00610496">
      <w:pPr>
        <w:pStyle w:val="Default"/>
        <w:numPr>
          <w:ilvl w:val="0"/>
          <w:numId w:val="2"/>
        </w:numPr>
        <w:spacing w:line="360" w:lineRule="auto"/>
        <w:rPr>
          <w:b/>
        </w:rPr>
      </w:pPr>
      <w:r>
        <w:t>Arş. Gör. İbrahim ÖZHAZAR</w:t>
      </w:r>
    </w:p>
    <w:p w:rsidR="00610496" w:rsidRDefault="00610496" w:rsidP="00610496">
      <w:pPr>
        <w:pStyle w:val="Default"/>
        <w:spacing w:line="360" w:lineRule="auto"/>
        <w:ind w:left="720"/>
      </w:pPr>
    </w:p>
    <w:p w:rsidR="00F43950" w:rsidRDefault="00F43950" w:rsidP="00F43950">
      <w:pPr>
        <w:spacing w:after="200" w:line="276" w:lineRule="auto"/>
        <w:rPr>
          <w:color w:val="000000"/>
          <w:szCs w:val="24"/>
        </w:rPr>
      </w:pPr>
    </w:p>
    <w:p w:rsidR="00F43950" w:rsidRDefault="00F43950" w:rsidP="00F43950">
      <w:pPr>
        <w:pStyle w:val="Default"/>
        <w:spacing w:line="360" w:lineRule="auto"/>
      </w:pPr>
    </w:p>
    <w:p w:rsidR="00F43950" w:rsidRDefault="00F43950" w:rsidP="00F43950">
      <w:pPr>
        <w:pStyle w:val="Default"/>
        <w:spacing w:line="360" w:lineRule="auto"/>
        <w:rPr>
          <w:b/>
        </w:rPr>
      </w:pPr>
    </w:p>
    <w:p w:rsidR="00F43950" w:rsidRPr="00F43950" w:rsidRDefault="00F43950" w:rsidP="00F43950">
      <w:pPr>
        <w:pStyle w:val="Default"/>
        <w:spacing w:line="360" w:lineRule="auto"/>
        <w:ind w:left="720"/>
        <w:jc w:val="right"/>
        <w:rPr>
          <w:bCs/>
        </w:rPr>
      </w:pPr>
      <w:r w:rsidRPr="00F43950">
        <w:rPr>
          <w:bCs/>
          <w:rtl/>
        </w:rPr>
        <w:t>مجلس التحرير</w:t>
      </w:r>
      <w:r w:rsidRPr="00F43950">
        <w:rPr>
          <w:bCs/>
        </w:rPr>
        <w:t>:</w:t>
      </w:r>
    </w:p>
    <w:p w:rsidR="00F43950" w:rsidRPr="000E2250" w:rsidRDefault="00F43950" w:rsidP="00F43950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t>Prof. Dr. Zeynel ÖZLÜ</w:t>
      </w:r>
    </w:p>
    <w:p w:rsidR="00F43950" w:rsidRPr="00843830" w:rsidRDefault="00F43950" w:rsidP="00F43950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t>Doç. Dr. Yücel KARADAŞ</w:t>
      </w:r>
    </w:p>
    <w:p w:rsidR="00F43950" w:rsidRPr="009E711D" w:rsidRDefault="00F43950" w:rsidP="00F43950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t>Doç. Dr. Ayhan ÖZER</w:t>
      </w:r>
    </w:p>
    <w:p w:rsidR="00F43950" w:rsidRPr="00D40579" w:rsidRDefault="00F43950" w:rsidP="00F43950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t>Dr. Abdullah KARA</w:t>
      </w:r>
    </w:p>
    <w:p w:rsidR="00F43950" w:rsidRPr="000E2250" w:rsidRDefault="00F43950" w:rsidP="00F43950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t>Arş. Gör. Murat KAYA</w:t>
      </w:r>
    </w:p>
    <w:p w:rsidR="00F43950" w:rsidRPr="00625EFA" w:rsidRDefault="00F43950" w:rsidP="00F43950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t>Arş. Gör. İbrahim ÖZHAZAR</w:t>
      </w:r>
    </w:p>
    <w:p w:rsidR="00F43950" w:rsidRPr="00196ADB" w:rsidRDefault="00F43950" w:rsidP="00F43950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t xml:space="preserve">Muhammed MAHMUD </w:t>
      </w:r>
    </w:p>
    <w:p w:rsidR="00F43950" w:rsidRDefault="00F43950" w:rsidP="00F43950">
      <w:pPr>
        <w:pStyle w:val="Default"/>
        <w:numPr>
          <w:ilvl w:val="0"/>
          <w:numId w:val="3"/>
        </w:numPr>
        <w:spacing w:line="360" w:lineRule="auto"/>
        <w:rPr>
          <w:b/>
        </w:rPr>
      </w:pPr>
      <w:r>
        <w:t>Meliha Al-M</w:t>
      </w:r>
      <w:r w:rsidRPr="00307C36">
        <w:t>SALLAM</w:t>
      </w:r>
    </w:p>
    <w:p w:rsidR="00F43950" w:rsidRDefault="00F43950" w:rsidP="00F43950">
      <w:pPr>
        <w:jc w:val="right"/>
      </w:pPr>
    </w:p>
    <w:sectPr w:rsidR="00F4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06C"/>
    <w:multiLevelType w:val="hybridMultilevel"/>
    <w:tmpl w:val="5C406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116A"/>
    <w:multiLevelType w:val="hybridMultilevel"/>
    <w:tmpl w:val="C7D01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F1DE9"/>
    <w:multiLevelType w:val="hybridMultilevel"/>
    <w:tmpl w:val="5B125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83"/>
    <w:rsid w:val="00316F83"/>
    <w:rsid w:val="00371A5B"/>
    <w:rsid w:val="00572447"/>
    <w:rsid w:val="00610496"/>
    <w:rsid w:val="00857364"/>
    <w:rsid w:val="00875E3C"/>
    <w:rsid w:val="00883EE0"/>
    <w:rsid w:val="008853BE"/>
    <w:rsid w:val="00917EFA"/>
    <w:rsid w:val="009B5597"/>
    <w:rsid w:val="00A9574C"/>
    <w:rsid w:val="00DF55E6"/>
    <w:rsid w:val="00F25CE7"/>
    <w:rsid w:val="00F4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E6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43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4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E6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43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4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2022-05-13T06:27:00Z</cp:lastPrinted>
  <dcterms:created xsi:type="dcterms:W3CDTF">2022-04-14T10:28:00Z</dcterms:created>
  <dcterms:modified xsi:type="dcterms:W3CDTF">2022-10-25T11:37:00Z</dcterms:modified>
</cp:coreProperties>
</file>