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33B7" w14:textId="77777777" w:rsidR="00C20089" w:rsidRPr="00515F97" w:rsidRDefault="00C20089" w:rsidP="00515F97">
      <w:pPr>
        <w:jc w:val="center"/>
        <w:rPr>
          <w:b/>
        </w:rPr>
      </w:pPr>
    </w:p>
    <w:p w14:paraId="1AA6D62A" w14:textId="77777777" w:rsidR="00C20089" w:rsidRPr="00515F97" w:rsidRDefault="00C20089" w:rsidP="00515F97">
      <w:pPr>
        <w:spacing w:line="360" w:lineRule="auto"/>
        <w:jc w:val="center"/>
        <w:rPr>
          <w:b/>
        </w:rPr>
      </w:pPr>
      <w:r w:rsidRPr="00515F97">
        <w:rPr>
          <w:b/>
        </w:rPr>
        <w:t>T.C.</w:t>
      </w:r>
    </w:p>
    <w:p w14:paraId="0D72C534" w14:textId="77777777" w:rsidR="00C20089" w:rsidRPr="00515F97" w:rsidRDefault="00C20089" w:rsidP="00515F97">
      <w:pPr>
        <w:spacing w:line="360" w:lineRule="auto"/>
        <w:jc w:val="center"/>
        <w:rPr>
          <w:b/>
        </w:rPr>
      </w:pPr>
      <w:r w:rsidRPr="00515F97">
        <w:rPr>
          <w:b/>
        </w:rPr>
        <w:t>GAZİANTEP ÜNİVERSİTESİ</w:t>
      </w:r>
    </w:p>
    <w:p w14:paraId="07041B5C" w14:textId="20495D9E" w:rsidR="00C20089" w:rsidRPr="00515F97" w:rsidRDefault="00C20089" w:rsidP="00515F97">
      <w:pPr>
        <w:spacing w:line="360" w:lineRule="auto"/>
        <w:jc w:val="center"/>
        <w:rPr>
          <w:b/>
        </w:rPr>
      </w:pPr>
      <w:r w:rsidRPr="00515F97">
        <w:rPr>
          <w:b/>
        </w:rPr>
        <w:t>GÖÇ ENSTİTÜSÜ</w:t>
      </w:r>
    </w:p>
    <w:p w14:paraId="439A4621" w14:textId="77777777" w:rsidR="00C20089" w:rsidRPr="00515F97" w:rsidRDefault="00C20089" w:rsidP="00515F97">
      <w:pPr>
        <w:spacing w:line="360" w:lineRule="auto"/>
        <w:jc w:val="center"/>
        <w:rPr>
          <w:b/>
        </w:rPr>
      </w:pPr>
    </w:p>
    <w:p w14:paraId="10813230" w14:textId="77777777" w:rsidR="00C20089" w:rsidRPr="00515F97" w:rsidRDefault="00C20089" w:rsidP="00515F97">
      <w:pPr>
        <w:spacing w:line="360" w:lineRule="auto"/>
        <w:jc w:val="center"/>
        <w:rPr>
          <w:b/>
        </w:rPr>
      </w:pPr>
    </w:p>
    <w:p w14:paraId="476F18E1" w14:textId="77777777" w:rsidR="00C20089" w:rsidRPr="00515F97" w:rsidRDefault="00C20089" w:rsidP="00515F97">
      <w:pPr>
        <w:spacing w:line="360" w:lineRule="auto"/>
        <w:jc w:val="center"/>
        <w:rPr>
          <w:b/>
        </w:rPr>
      </w:pPr>
    </w:p>
    <w:p w14:paraId="0C1A477C" w14:textId="77777777" w:rsidR="00C20089" w:rsidRDefault="00C20089" w:rsidP="00515F97">
      <w:pPr>
        <w:spacing w:line="360" w:lineRule="auto"/>
        <w:jc w:val="center"/>
        <w:rPr>
          <w:b/>
        </w:rPr>
      </w:pPr>
    </w:p>
    <w:p w14:paraId="672DAF82" w14:textId="77777777" w:rsidR="00515F97" w:rsidRPr="00515F97" w:rsidRDefault="00515F97" w:rsidP="00515F97">
      <w:pPr>
        <w:spacing w:line="360" w:lineRule="auto"/>
        <w:jc w:val="center"/>
        <w:rPr>
          <w:b/>
        </w:rPr>
      </w:pPr>
    </w:p>
    <w:p w14:paraId="6735080E" w14:textId="77777777" w:rsidR="00C20089" w:rsidRPr="00515F97" w:rsidRDefault="00C20089" w:rsidP="00515F97">
      <w:pPr>
        <w:spacing w:line="360" w:lineRule="auto"/>
        <w:jc w:val="center"/>
        <w:rPr>
          <w:b/>
        </w:rPr>
      </w:pPr>
    </w:p>
    <w:p w14:paraId="78830123" w14:textId="77777777" w:rsidR="00C20089" w:rsidRPr="00E8752F" w:rsidRDefault="00C20089" w:rsidP="00515F97">
      <w:pPr>
        <w:spacing w:line="360" w:lineRule="auto"/>
        <w:jc w:val="center"/>
        <w:rPr>
          <w:b/>
        </w:rPr>
      </w:pPr>
    </w:p>
    <w:p w14:paraId="321154F9" w14:textId="47A06AE6" w:rsidR="00F457BD" w:rsidRDefault="00E8752F" w:rsidP="00515F97">
      <w:pPr>
        <w:spacing w:line="360" w:lineRule="auto"/>
        <w:jc w:val="center"/>
        <w:rPr>
          <w:b/>
        </w:rPr>
      </w:pPr>
      <w:r w:rsidRPr="00E8752F">
        <w:rPr>
          <w:b/>
          <w:color w:val="000000" w:themeColor="text1"/>
        </w:rPr>
        <w:t>GÖÇMEN VE MÜLTECİ SAĞLIĞI</w:t>
      </w:r>
      <w:r w:rsidRPr="00E8752F">
        <w:rPr>
          <w:b/>
          <w:color w:val="000000" w:themeColor="text1"/>
          <w:sz w:val="20"/>
          <w:szCs w:val="20"/>
        </w:rPr>
        <w:t xml:space="preserve"> </w:t>
      </w:r>
      <w:r w:rsidR="00C20089" w:rsidRPr="00E8752F">
        <w:rPr>
          <w:b/>
        </w:rPr>
        <w:t>ANABİLİM DALI</w:t>
      </w:r>
      <w:r w:rsidR="001C13A7">
        <w:rPr>
          <w:b/>
        </w:rPr>
        <w:t xml:space="preserve"> </w:t>
      </w:r>
      <w:r w:rsidR="00315083">
        <w:rPr>
          <w:b/>
        </w:rPr>
        <w:t>(</w:t>
      </w:r>
      <w:r w:rsidR="001C13A7">
        <w:rPr>
          <w:b/>
        </w:rPr>
        <w:t>DİSİPLİNLERARASI</w:t>
      </w:r>
      <w:r w:rsidR="00315083">
        <w:rPr>
          <w:b/>
        </w:rPr>
        <w:t>)</w:t>
      </w:r>
      <w:r w:rsidR="001C13A7">
        <w:rPr>
          <w:b/>
        </w:rPr>
        <w:t xml:space="preserve"> </w:t>
      </w:r>
      <w:r w:rsidR="00F457BD">
        <w:rPr>
          <w:b/>
        </w:rPr>
        <w:t>(ÜCRETLİ)</w:t>
      </w:r>
    </w:p>
    <w:p w14:paraId="384D5E32" w14:textId="2302C113" w:rsidR="00C20089" w:rsidRPr="00E8752F" w:rsidRDefault="001C13A7" w:rsidP="00515F97">
      <w:pPr>
        <w:spacing w:line="360" w:lineRule="auto"/>
        <w:jc w:val="center"/>
        <w:rPr>
          <w:b/>
        </w:rPr>
      </w:pPr>
      <w:r w:rsidRPr="00E8752F">
        <w:rPr>
          <w:b/>
          <w:color w:val="000000" w:themeColor="text1"/>
        </w:rPr>
        <w:t>GÖÇMEN VE MÜLTECİ SAĞLIĞI</w:t>
      </w:r>
      <w:r>
        <w:rPr>
          <w:b/>
          <w:color w:val="000000" w:themeColor="text1"/>
        </w:rPr>
        <w:t xml:space="preserve"> </w:t>
      </w:r>
      <w:r w:rsidR="00351D4F">
        <w:rPr>
          <w:b/>
          <w:color w:val="000000" w:themeColor="text1"/>
        </w:rPr>
        <w:t>(</w:t>
      </w:r>
      <w:r w:rsidR="007E6413" w:rsidRPr="00E8752F">
        <w:rPr>
          <w:b/>
        </w:rPr>
        <w:t>TEZLİ</w:t>
      </w:r>
      <w:r w:rsidR="00351D4F">
        <w:rPr>
          <w:b/>
        </w:rPr>
        <w:t>)</w:t>
      </w:r>
      <w:r w:rsidR="007E6413" w:rsidRPr="00E8752F">
        <w:rPr>
          <w:b/>
        </w:rPr>
        <w:t xml:space="preserve"> </w:t>
      </w:r>
      <w:r w:rsidR="00C20089" w:rsidRPr="00E8752F">
        <w:rPr>
          <w:b/>
        </w:rPr>
        <w:t>YÜKSEK LİSANS PROGRAMI</w:t>
      </w:r>
      <w:r w:rsidR="004946A2">
        <w:rPr>
          <w:b/>
        </w:rPr>
        <w:t xml:space="preserve"> (II. ÖĞRETİM)</w:t>
      </w:r>
    </w:p>
    <w:p w14:paraId="0B2371A5" w14:textId="77777777" w:rsidR="00C20089" w:rsidRPr="00515F97" w:rsidRDefault="00C20089" w:rsidP="00515F97">
      <w:pPr>
        <w:spacing w:line="360" w:lineRule="auto"/>
        <w:jc w:val="center"/>
        <w:rPr>
          <w:b/>
        </w:rPr>
      </w:pPr>
    </w:p>
    <w:p w14:paraId="69CB735F" w14:textId="77777777" w:rsidR="00C20089" w:rsidRPr="00515F97" w:rsidRDefault="00C20089" w:rsidP="00515F97">
      <w:pPr>
        <w:spacing w:line="360" w:lineRule="auto"/>
        <w:jc w:val="center"/>
        <w:rPr>
          <w:b/>
        </w:rPr>
      </w:pPr>
    </w:p>
    <w:p w14:paraId="3D15F8B3" w14:textId="77777777" w:rsidR="00C20089" w:rsidRPr="00515F97" w:rsidRDefault="00C20089" w:rsidP="00515F97">
      <w:pPr>
        <w:spacing w:line="360" w:lineRule="auto"/>
        <w:jc w:val="center"/>
        <w:rPr>
          <w:b/>
        </w:rPr>
      </w:pPr>
    </w:p>
    <w:p w14:paraId="0EF2C82B" w14:textId="77777777" w:rsidR="00C20089" w:rsidRPr="00515F97" w:rsidRDefault="00C20089" w:rsidP="00515F97">
      <w:pPr>
        <w:spacing w:line="360" w:lineRule="auto"/>
        <w:jc w:val="center"/>
        <w:rPr>
          <w:b/>
        </w:rPr>
      </w:pPr>
    </w:p>
    <w:p w14:paraId="12F5C4A2" w14:textId="77777777" w:rsidR="00C20089" w:rsidRPr="00515F97" w:rsidRDefault="00C20089" w:rsidP="00515F97">
      <w:pPr>
        <w:spacing w:line="360" w:lineRule="auto"/>
        <w:jc w:val="center"/>
        <w:rPr>
          <w:b/>
        </w:rPr>
      </w:pPr>
    </w:p>
    <w:p w14:paraId="7985385D" w14:textId="77777777" w:rsidR="00C20089" w:rsidRPr="00515F97" w:rsidRDefault="00C20089" w:rsidP="00515F97">
      <w:pPr>
        <w:spacing w:line="360" w:lineRule="auto"/>
        <w:jc w:val="center"/>
        <w:rPr>
          <w:b/>
        </w:rPr>
      </w:pPr>
    </w:p>
    <w:p w14:paraId="06D04CDD" w14:textId="77777777" w:rsidR="00C20089" w:rsidRPr="00515F97" w:rsidRDefault="00C20089" w:rsidP="00515F97">
      <w:pPr>
        <w:spacing w:line="360" w:lineRule="auto"/>
        <w:jc w:val="center"/>
        <w:rPr>
          <w:b/>
        </w:rPr>
      </w:pPr>
      <w:r w:rsidRPr="00515F97">
        <w:rPr>
          <w:b/>
        </w:rPr>
        <w:t>BAŞVURU DOSYASI</w:t>
      </w:r>
    </w:p>
    <w:p w14:paraId="00215E2E" w14:textId="77777777" w:rsidR="00C20089" w:rsidRPr="00515F97" w:rsidRDefault="00C20089" w:rsidP="00515F97">
      <w:pPr>
        <w:spacing w:line="360" w:lineRule="auto"/>
        <w:jc w:val="center"/>
        <w:rPr>
          <w:b/>
        </w:rPr>
      </w:pPr>
    </w:p>
    <w:p w14:paraId="3863A8B9" w14:textId="77777777" w:rsidR="00C20089" w:rsidRPr="00515F97" w:rsidRDefault="00C20089" w:rsidP="00515F97">
      <w:pPr>
        <w:spacing w:line="360" w:lineRule="auto"/>
        <w:jc w:val="center"/>
        <w:rPr>
          <w:b/>
        </w:rPr>
      </w:pPr>
    </w:p>
    <w:p w14:paraId="30214A51" w14:textId="77777777" w:rsidR="00C20089" w:rsidRPr="00515F97" w:rsidRDefault="00C20089" w:rsidP="00515F97">
      <w:pPr>
        <w:spacing w:line="360" w:lineRule="auto"/>
        <w:jc w:val="center"/>
        <w:rPr>
          <w:b/>
        </w:rPr>
      </w:pPr>
    </w:p>
    <w:p w14:paraId="082CD501" w14:textId="77777777" w:rsidR="00C20089" w:rsidRPr="00515F97" w:rsidRDefault="00C20089" w:rsidP="00515F97">
      <w:pPr>
        <w:spacing w:line="360" w:lineRule="auto"/>
        <w:jc w:val="center"/>
        <w:rPr>
          <w:b/>
        </w:rPr>
      </w:pPr>
    </w:p>
    <w:p w14:paraId="3AF43718" w14:textId="77777777" w:rsidR="00C20089" w:rsidRPr="00515F97" w:rsidRDefault="00C20089" w:rsidP="00515F97">
      <w:pPr>
        <w:spacing w:line="360" w:lineRule="auto"/>
        <w:jc w:val="center"/>
        <w:rPr>
          <w:b/>
        </w:rPr>
      </w:pPr>
    </w:p>
    <w:p w14:paraId="45F2623E" w14:textId="77777777" w:rsidR="00C20089" w:rsidRPr="00515F97" w:rsidRDefault="00C20089" w:rsidP="00515F97">
      <w:pPr>
        <w:spacing w:line="360" w:lineRule="auto"/>
        <w:jc w:val="center"/>
        <w:rPr>
          <w:b/>
        </w:rPr>
      </w:pPr>
    </w:p>
    <w:p w14:paraId="7EAFCC25" w14:textId="77777777" w:rsidR="00C20089" w:rsidRPr="00515F97" w:rsidRDefault="00C20089" w:rsidP="00515F97">
      <w:pPr>
        <w:spacing w:line="360" w:lineRule="auto"/>
        <w:jc w:val="center"/>
        <w:rPr>
          <w:b/>
        </w:rPr>
      </w:pPr>
    </w:p>
    <w:p w14:paraId="3937AFA9" w14:textId="77777777" w:rsidR="00C20089" w:rsidRPr="00515F97" w:rsidRDefault="00C20089" w:rsidP="00515F97">
      <w:pPr>
        <w:spacing w:line="360" w:lineRule="auto"/>
        <w:jc w:val="center"/>
        <w:rPr>
          <w:b/>
        </w:rPr>
      </w:pPr>
    </w:p>
    <w:p w14:paraId="3DDB0078" w14:textId="77777777" w:rsidR="00C20089" w:rsidRPr="00515F97" w:rsidRDefault="00C20089" w:rsidP="00F457BD">
      <w:pPr>
        <w:spacing w:line="360" w:lineRule="auto"/>
        <w:rPr>
          <w:b/>
        </w:rPr>
      </w:pPr>
    </w:p>
    <w:p w14:paraId="15ADC34E" w14:textId="77777777" w:rsidR="00C20089" w:rsidRPr="00515F97" w:rsidRDefault="00C20089" w:rsidP="00515F97">
      <w:pPr>
        <w:spacing w:line="360" w:lineRule="auto"/>
        <w:jc w:val="center"/>
        <w:rPr>
          <w:b/>
        </w:rPr>
      </w:pPr>
    </w:p>
    <w:p w14:paraId="462A344B" w14:textId="77777777" w:rsidR="00C20089" w:rsidRPr="00515F97" w:rsidRDefault="00C20089" w:rsidP="00515F97">
      <w:pPr>
        <w:spacing w:line="360" w:lineRule="auto"/>
        <w:jc w:val="center"/>
        <w:rPr>
          <w:b/>
        </w:rPr>
      </w:pPr>
    </w:p>
    <w:p w14:paraId="5C24FA7C" w14:textId="7A1920CE" w:rsidR="00C20089" w:rsidRDefault="00264D59" w:rsidP="00515F97">
      <w:pPr>
        <w:spacing w:line="360" w:lineRule="auto"/>
        <w:jc w:val="center"/>
        <w:rPr>
          <w:b/>
        </w:rPr>
      </w:pPr>
      <w:r>
        <w:rPr>
          <w:b/>
        </w:rPr>
        <w:t>GAZİANTEP 2020</w:t>
      </w:r>
    </w:p>
    <w:p w14:paraId="7F4FD1E5" w14:textId="77777777" w:rsidR="00515F97" w:rsidRDefault="00515F97" w:rsidP="00515F97">
      <w:pPr>
        <w:spacing w:line="360" w:lineRule="auto"/>
        <w:jc w:val="center"/>
        <w:outlineLvl w:val="0"/>
        <w:rPr>
          <w:b/>
          <w:color w:val="000000"/>
        </w:rPr>
        <w:sectPr w:rsidR="00515F97" w:rsidSect="004D6E52">
          <w:footerReference w:type="default" r:id="rId9"/>
          <w:footerReference w:type="first" r:id="rId10"/>
          <w:pgSz w:w="11906" w:h="16838" w:code="9"/>
          <w:pgMar w:top="1418" w:right="1418" w:bottom="1418" w:left="1701" w:header="709" w:footer="709" w:gutter="0"/>
          <w:cols w:space="708"/>
          <w:docGrid w:linePitch="360"/>
        </w:sectPr>
      </w:pPr>
    </w:p>
    <w:p w14:paraId="39993D6E" w14:textId="049503D6" w:rsidR="00515F97" w:rsidRDefault="00515F97" w:rsidP="00DC0DFD">
      <w:pPr>
        <w:pStyle w:val="KonuBal"/>
      </w:pPr>
      <w:r w:rsidRPr="00DC0DFD">
        <w:lastRenderedPageBreak/>
        <w:t>İÇİNDEKİLER</w:t>
      </w:r>
    </w:p>
    <w:p w14:paraId="19252918" w14:textId="77777777" w:rsidR="00C91E91" w:rsidRDefault="00DC0DFD">
      <w:pPr>
        <w:pStyle w:val="T1"/>
        <w:tabs>
          <w:tab w:val="right" w:leader="dot" w:pos="8777"/>
        </w:tabs>
        <w:rPr>
          <w:rFonts w:asciiTheme="minorHAnsi" w:eastAsiaTheme="minorEastAsia" w:hAnsiTheme="minorHAnsi" w:cstheme="minorBidi"/>
          <w:noProof/>
          <w:sz w:val="22"/>
          <w:szCs w:val="22"/>
          <w:lang w:val="en-US" w:eastAsia="en-US"/>
        </w:rPr>
      </w:pPr>
      <w:r>
        <w:rPr>
          <w:b/>
          <w:color w:val="000000"/>
        </w:rPr>
        <w:fldChar w:fldCharType="begin"/>
      </w:r>
      <w:r>
        <w:rPr>
          <w:b/>
          <w:color w:val="000000"/>
        </w:rPr>
        <w:instrText xml:space="preserve"> TOC \o "1-3" \h \z \u </w:instrText>
      </w:r>
      <w:r>
        <w:rPr>
          <w:b/>
          <w:color w:val="000000"/>
        </w:rPr>
        <w:fldChar w:fldCharType="separate"/>
      </w:r>
      <w:hyperlink w:anchor="_Toc29736958" w:history="1">
        <w:r w:rsidR="00C91E91" w:rsidRPr="007E133C">
          <w:rPr>
            <w:rStyle w:val="Kpr"/>
            <w:noProof/>
          </w:rPr>
          <w:t>1- Açılması Önerilen Programın Adı</w:t>
        </w:r>
        <w:r w:rsidR="00C91E91">
          <w:rPr>
            <w:noProof/>
            <w:webHidden/>
          </w:rPr>
          <w:tab/>
        </w:r>
        <w:r w:rsidR="00C91E91">
          <w:rPr>
            <w:noProof/>
            <w:webHidden/>
          </w:rPr>
          <w:fldChar w:fldCharType="begin"/>
        </w:r>
        <w:r w:rsidR="00C91E91">
          <w:rPr>
            <w:noProof/>
            <w:webHidden/>
          </w:rPr>
          <w:instrText xml:space="preserve"> PAGEREF _Toc29736958 \h </w:instrText>
        </w:r>
        <w:r w:rsidR="00C91E91">
          <w:rPr>
            <w:noProof/>
            <w:webHidden/>
          </w:rPr>
        </w:r>
        <w:r w:rsidR="00C91E91">
          <w:rPr>
            <w:noProof/>
            <w:webHidden/>
          </w:rPr>
          <w:fldChar w:fldCharType="separate"/>
        </w:r>
        <w:r w:rsidR="00E24C34">
          <w:rPr>
            <w:noProof/>
            <w:webHidden/>
          </w:rPr>
          <w:t>1</w:t>
        </w:r>
        <w:r w:rsidR="00C91E91">
          <w:rPr>
            <w:noProof/>
            <w:webHidden/>
          </w:rPr>
          <w:fldChar w:fldCharType="end"/>
        </w:r>
      </w:hyperlink>
    </w:p>
    <w:p w14:paraId="41A64D25" w14:textId="77777777"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59" w:history="1">
        <w:r w:rsidR="00C91E91" w:rsidRPr="007E133C">
          <w:rPr>
            <w:rStyle w:val="Kpr"/>
            <w:noProof/>
          </w:rPr>
          <w:t>2- Programın Açılma Gerekçesi</w:t>
        </w:r>
        <w:r w:rsidR="00C91E91">
          <w:rPr>
            <w:noProof/>
            <w:webHidden/>
          </w:rPr>
          <w:tab/>
        </w:r>
        <w:r w:rsidR="00C91E91">
          <w:rPr>
            <w:noProof/>
            <w:webHidden/>
          </w:rPr>
          <w:fldChar w:fldCharType="begin"/>
        </w:r>
        <w:r w:rsidR="00C91E91">
          <w:rPr>
            <w:noProof/>
            <w:webHidden/>
          </w:rPr>
          <w:instrText xml:space="preserve"> PAGEREF _Toc29736959 \h </w:instrText>
        </w:r>
        <w:r w:rsidR="00C91E91">
          <w:rPr>
            <w:noProof/>
            <w:webHidden/>
          </w:rPr>
        </w:r>
        <w:r w:rsidR="00C91E91">
          <w:rPr>
            <w:noProof/>
            <w:webHidden/>
          </w:rPr>
          <w:fldChar w:fldCharType="separate"/>
        </w:r>
        <w:r w:rsidR="00E24C34">
          <w:rPr>
            <w:noProof/>
            <w:webHidden/>
          </w:rPr>
          <w:t>1</w:t>
        </w:r>
        <w:r w:rsidR="00C91E91">
          <w:rPr>
            <w:noProof/>
            <w:webHidden/>
          </w:rPr>
          <w:fldChar w:fldCharType="end"/>
        </w:r>
      </w:hyperlink>
    </w:p>
    <w:p w14:paraId="23EA4C99" w14:textId="77777777"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0" w:history="1">
        <w:r w:rsidR="00C91E91" w:rsidRPr="007E133C">
          <w:rPr>
            <w:rStyle w:val="Kpr"/>
            <w:noProof/>
          </w:rPr>
          <w:t>3- Hâlen Üniversitemizde Yürütülmekte Olan Yüksek Lisans Programları</w:t>
        </w:r>
        <w:r w:rsidR="00C91E91">
          <w:rPr>
            <w:noProof/>
            <w:webHidden/>
          </w:rPr>
          <w:tab/>
        </w:r>
        <w:r w:rsidR="00C91E91">
          <w:rPr>
            <w:noProof/>
            <w:webHidden/>
          </w:rPr>
          <w:fldChar w:fldCharType="begin"/>
        </w:r>
        <w:r w:rsidR="00C91E91">
          <w:rPr>
            <w:noProof/>
            <w:webHidden/>
          </w:rPr>
          <w:instrText xml:space="preserve"> PAGEREF _Toc29736960 \h </w:instrText>
        </w:r>
        <w:r w:rsidR="00C91E91">
          <w:rPr>
            <w:noProof/>
            <w:webHidden/>
          </w:rPr>
        </w:r>
        <w:r w:rsidR="00C91E91">
          <w:rPr>
            <w:noProof/>
            <w:webHidden/>
          </w:rPr>
          <w:fldChar w:fldCharType="separate"/>
        </w:r>
        <w:r w:rsidR="00E24C34">
          <w:rPr>
            <w:noProof/>
            <w:webHidden/>
          </w:rPr>
          <w:t>1</w:t>
        </w:r>
        <w:r w:rsidR="00C91E91">
          <w:rPr>
            <w:noProof/>
            <w:webHidden/>
          </w:rPr>
          <w:fldChar w:fldCharType="end"/>
        </w:r>
      </w:hyperlink>
    </w:p>
    <w:p w14:paraId="6E896059" w14:textId="77777777"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1" w:history="1">
        <w:r w:rsidR="00C91E91" w:rsidRPr="007E133C">
          <w:rPr>
            <w:rStyle w:val="Kpr"/>
            <w:noProof/>
          </w:rPr>
          <w:t>4- Önerilen Yüksek Lisans Programı ile İlgili Yurt Dışı Örnekleri</w:t>
        </w:r>
        <w:r w:rsidR="00C91E91">
          <w:rPr>
            <w:noProof/>
            <w:webHidden/>
          </w:rPr>
          <w:tab/>
        </w:r>
        <w:r w:rsidR="00C91E91">
          <w:rPr>
            <w:noProof/>
            <w:webHidden/>
          </w:rPr>
          <w:fldChar w:fldCharType="begin"/>
        </w:r>
        <w:r w:rsidR="00C91E91">
          <w:rPr>
            <w:noProof/>
            <w:webHidden/>
          </w:rPr>
          <w:instrText xml:space="preserve"> PAGEREF _Toc29736961 \h </w:instrText>
        </w:r>
        <w:r w:rsidR="00C91E91">
          <w:rPr>
            <w:noProof/>
            <w:webHidden/>
          </w:rPr>
        </w:r>
        <w:r w:rsidR="00C91E91">
          <w:rPr>
            <w:noProof/>
            <w:webHidden/>
          </w:rPr>
          <w:fldChar w:fldCharType="separate"/>
        </w:r>
        <w:r w:rsidR="00E24C34">
          <w:rPr>
            <w:noProof/>
            <w:webHidden/>
          </w:rPr>
          <w:t>4</w:t>
        </w:r>
        <w:r w:rsidR="00C91E91">
          <w:rPr>
            <w:noProof/>
            <w:webHidden/>
          </w:rPr>
          <w:fldChar w:fldCharType="end"/>
        </w:r>
      </w:hyperlink>
    </w:p>
    <w:p w14:paraId="27421D36" w14:textId="77777777"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2" w:history="1">
        <w:r w:rsidR="00C91E91" w:rsidRPr="007E133C">
          <w:rPr>
            <w:rStyle w:val="Kpr"/>
            <w:noProof/>
          </w:rPr>
          <w:t>5-Önerilen Yüksek Lisans Programının Kapsamı ve İçerdiği Bilim Dalları</w:t>
        </w:r>
        <w:r w:rsidR="00C91E91">
          <w:rPr>
            <w:noProof/>
            <w:webHidden/>
          </w:rPr>
          <w:tab/>
        </w:r>
        <w:r w:rsidR="00C91E91">
          <w:rPr>
            <w:noProof/>
            <w:webHidden/>
          </w:rPr>
          <w:fldChar w:fldCharType="begin"/>
        </w:r>
        <w:r w:rsidR="00C91E91">
          <w:rPr>
            <w:noProof/>
            <w:webHidden/>
          </w:rPr>
          <w:instrText xml:space="preserve"> PAGEREF _Toc29736962 \h </w:instrText>
        </w:r>
        <w:r w:rsidR="00C91E91">
          <w:rPr>
            <w:noProof/>
            <w:webHidden/>
          </w:rPr>
        </w:r>
        <w:r w:rsidR="00C91E91">
          <w:rPr>
            <w:noProof/>
            <w:webHidden/>
          </w:rPr>
          <w:fldChar w:fldCharType="separate"/>
        </w:r>
        <w:r w:rsidR="00E24C34">
          <w:rPr>
            <w:noProof/>
            <w:webHidden/>
          </w:rPr>
          <w:t>4</w:t>
        </w:r>
        <w:r w:rsidR="00C91E91">
          <w:rPr>
            <w:noProof/>
            <w:webHidden/>
          </w:rPr>
          <w:fldChar w:fldCharType="end"/>
        </w:r>
      </w:hyperlink>
    </w:p>
    <w:p w14:paraId="2E67633B" w14:textId="0F3D3597"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3" w:history="1">
        <w:r w:rsidR="00C91E91" w:rsidRPr="007E133C">
          <w:rPr>
            <w:rStyle w:val="Kpr"/>
            <w:noProof/>
          </w:rPr>
          <w:t>6- Açılması Önerilen Programa Öğrenci Talebi ile İlgili Tahmini Bilgiler</w:t>
        </w:r>
        <w:r w:rsidR="00C91E91">
          <w:rPr>
            <w:noProof/>
            <w:webHidden/>
          </w:rPr>
          <w:tab/>
        </w:r>
        <w:r w:rsidR="00100680">
          <w:rPr>
            <w:noProof/>
            <w:webHidden/>
          </w:rPr>
          <w:t>5</w:t>
        </w:r>
      </w:hyperlink>
    </w:p>
    <w:p w14:paraId="4F569444" w14:textId="77777777"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4" w:history="1">
        <w:r w:rsidR="00C91E91" w:rsidRPr="007E133C">
          <w:rPr>
            <w:rStyle w:val="Kpr"/>
            <w:noProof/>
          </w:rPr>
          <w:t>7- Önerilen Programa Öğrenci Kabul Koşulları</w:t>
        </w:r>
        <w:r w:rsidR="00C91E91">
          <w:rPr>
            <w:noProof/>
            <w:webHidden/>
          </w:rPr>
          <w:tab/>
        </w:r>
        <w:r w:rsidR="00C91E91">
          <w:rPr>
            <w:noProof/>
            <w:webHidden/>
          </w:rPr>
          <w:fldChar w:fldCharType="begin"/>
        </w:r>
        <w:r w:rsidR="00C91E91">
          <w:rPr>
            <w:noProof/>
            <w:webHidden/>
          </w:rPr>
          <w:instrText xml:space="preserve"> PAGEREF _Toc29736964 \h </w:instrText>
        </w:r>
        <w:r w:rsidR="00C91E91">
          <w:rPr>
            <w:noProof/>
            <w:webHidden/>
          </w:rPr>
        </w:r>
        <w:r w:rsidR="00C91E91">
          <w:rPr>
            <w:noProof/>
            <w:webHidden/>
          </w:rPr>
          <w:fldChar w:fldCharType="separate"/>
        </w:r>
        <w:r w:rsidR="00E24C34">
          <w:rPr>
            <w:noProof/>
            <w:webHidden/>
          </w:rPr>
          <w:t>5</w:t>
        </w:r>
        <w:r w:rsidR="00C91E91">
          <w:rPr>
            <w:noProof/>
            <w:webHidden/>
          </w:rPr>
          <w:fldChar w:fldCharType="end"/>
        </w:r>
      </w:hyperlink>
    </w:p>
    <w:p w14:paraId="4782D9A2" w14:textId="77777777"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5" w:history="1">
        <w:r w:rsidR="00C91E91" w:rsidRPr="007E133C">
          <w:rPr>
            <w:rStyle w:val="Kpr"/>
            <w:noProof/>
          </w:rPr>
          <w:t>8- Yüksek Lisans Derecesi Almak için Gerekli Olan Dersler ve Toplam Kredileri</w:t>
        </w:r>
        <w:r w:rsidR="00C91E91">
          <w:rPr>
            <w:noProof/>
            <w:webHidden/>
          </w:rPr>
          <w:tab/>
        </w:r>
        <w:r w:rsidR="00C91E91">
          <w:rPr>
            <w:noProof/>
            <w:webHidden/>
          </w:rPr>
          <w:fldChar w:fldCharType="begin"/>
        </w:r>
        <w:r w:rsidR="00C91E91">
          <w:rPr>
            <w:noProof/>
            <w:webHidden/>
          </w:rPr>
          <w:instrText xml:space="preserve"> PAGEREF _Toc29736965 \h </w:instrText>
        </w:r>
        <w:r w:rsidR="00C91E91">
          <w:rPr>
            <w:noProof/>
            <w:webHidden/>
          </w:rPr>
        </w:r>
        <w:r w:rsidR="00C91E91">
          <w:rPr>
            <w:noProof/>
            <w:webHidden/>
          </w:rPr>
          <w:fldChar w:fldCharType="separate"/>
        </w:r>
        <w:r w:rsidR="00E24C34">
          <w:rPr>
            <w:noProof/>
            <w:webHidden/>
          </w:rPr>
          <w:t>5</w:t>
        </w:r>
        <w:r w:rsidR="00C91E91">
          <w:rPr>
            <w:noProof/>
            <w:webHidden/>
          </w:rPr>
          <w:fldChar w:fldCharType="end"/>
        </w:r>
      </w:hyperlink>
    </w:p>
    <w:p w14:paraId="01E3E908" w14:textId="1DED5F45"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6" w:history="1">
        <w:r w:rsidR="00C91E91" w:rsidRPr="007E133C">
          <w:rPr>
            <w:rStyle w:val="Kpr"/>
            <w:noProof/>
          </w:rPr>
          <w:t>9- Önerilen Yüksek Lisans Programında Görev Alacak Öğretim Üyeleri</w:t>
        </w:r>
        <w:r w:rsidR="00C91E91">
          <w:rPr>
            <w:noProof/>
            <w:webHidden/>
          </w:rPr>
          <w:tab/>
        </w:r>
      </w:hyperlink>
      <w:r w:rsidR="00100680">
        <w:rPr>
          <w:noProof/>
        </w:rPr>
        <w:t>9</w:t>
      </w:r>
    </w:p>
    <w:p w14:paraId="1F6F8ED5" w14:textId="68BBE25B"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7" w:history="1">
        <w:r w:rsidR="00C91E91" w:rsidRPr="007E133C">
          <w:rPr>
            <w:rStyle w:val="Kpr"/>
            <w:noProof/>
          </w:rPr>
          <w:t>10- Öğretim Üyelerinin Özgeçmişleri</w:t>
        </w:r>
        <w:r w:rsidR="00C91E91">
          <w:rPr>
            <w:noProof/>
            <w:webHidden/>
          </w:rPr>
          <w:tab/>
        </w:r>
      </w:hyperlink>
      <w:r w:rsidR="00100680">
        <w:rPr>
          <w:noProof/>
        </w:rPr>
        <w:t>9</w:t>
      </w:r>
    </w:p>
    <w:p w14:paraId="15C73A54" w14:textId="778282F0"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8" w:history="1">
        <w:r w:rsidR="00C91E91" w:rsidRPr="007E133C">
          <w:rPr>
            <w:rStyle w:val="Kpr"/>
            <w:noProof/>
          </w:rPr>
          <w:t>11- Programın Eğitim Dili</w:t>
        </w:r>
        <w:r w:rsidR="00C91E91">
          <w:rPr>
            <w:noProof/>
            <w:webHidden/>
          </w:rPr>
          <w:tab/>
        </w:r>
      </w:hyperlink>
      <w:r w:rsidR="00100680">
        <w:rPr>
          <w:noProof/>
        </w:rPr>
        <w:t>10</w:t>
      </w:r>
    </w:p>
    <w:p w14:paraId="171574CC" w14:textId="6F8E493A"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69" w:history="1">
        <w:r w:rsidR="00C91E91" w:rsidRPr="007E133C">
          <w:rPr>
            <w:rStyle w:val="Kpr"/>
            <w:noProof/>
          </w:rPr>
          <w:t>12- Yardımcı Personel Bilgisi</w:t>
        </w:r>
        <w:r w:rsidR="00C91E91">
          <w:rPr>
            <w:noProof/>
            <w:webHidden/>
          </w:rPr>
          <w:tab/>
        </w:r>
      </w:hyperlink>
      <w:r w:rsidR="00100680">
        <w:rPr>
          <w:noProof/>
        </w:rPr>
        <w:t>10</w:t>
      </w:r>
    </w:p>
    <w:p w14:paraId="2D2E6624" w14:textId="4017F86D"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70" w:history="1">
        <w:r w:rsidR="00C91E91" w:rsidRPr="007E133C">
          <w:rPr>
            <w:rStyle w:val="Kpr"/>
            <w:noProof/>
          </w:rPr>
          <w:t>13- Mevcut Laboratuvarlar</w:t>
        </w:r>
        <w:r w:rsidR="00C91E91">
          <w:rPr>
            <w:noProof/>
            <w:webHidden/>
          </w:rPr>
          <w:tab/>
        </w:r>
      </w:hyperlink>
      <w:r w:rsidR="00100680">
        <w:rPr>
          <w:noProof/>
        </w:rPr>
        <w:t>10</w:t>
      </w:r>
    </w:p>
    <w:p w14:paraId="6811371C" w14:textId="5676070A"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71" w:history="1">
        <w:r w:rsidR="00C91E91" w:rsidRPr="007E133C">
          <w:rPr>
            <w:rStyle w:val="Kpr"/>
            <w:noProof/>
          </w:rPr>
          <w:t>14- Eğitim-Öğretim ve Araştırma için Mevcut Bilgisayar Ekipmanlarının Dökümü</w:t>
        </w:r>
        <w:r w:rsidR="00C91E91">
          <w:rPr>
            <w:noProof/>
            <w:webHidden/>
          </w:rPr>
          <w:tab/>
        </w:r>
      </w:hyperlink>
      <w:r w:rsidR="00100680">
        <w:rPr>
          <w:noProof/>
        </w:rPr>
        <w:t>10</w:t>
      </w:r>
    </w:p>
    <w:p w14:paraId="777C2AAC" w14:textId="519AEE06"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72" w:history="1">
        <w:r w:rsidR="00C91E91" w:rsidRPr="007E133C">
          <w:rPr>
            <w:rStyle w:val="Kpr"/>
            <w:noProof/>
          </w:rPr>
          <w:t>15- Lisansüstü Öğrencilerin Kullanımına Açık Terminal ve/veya Kişisel Bilgisayarlar</w:t>
        </w:r>
        <w:r w:rsidR="00C91E91">
          <w:rPr>
            <w:noProof/>
            <w:webHidden/>
          </w:rPr>
          <w:tab/>
        </w:r>
      </w:hyperlink>
      <w:r w:rsidR="00100680">
        <w:rPr>
          <w:noProof/>
        </w:rPr>
        <w:t>10</w:t>
      </w:r>
    </w:p>
    <w:p w14:paraId="717E1233" w14:textId="7E49421C"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73" w:history="1">
        <w:r w:rsidR="00C91E91" w:rsidRPr="007E133C">
          <w:rPr>
            <w:rStyle w:val="Kpr"/>
            <w:noProof/>
          </w:rPr>
          <w:t>16- Önerilen Programla İlgili Olarak Üniversite Kütüphanesinde Bulunan Sürekli Yayınlar</w:t>
        </w:r>
        <w:r w:rsidR="00C91E91">
          <w:rPr>
            <w:noProof/>
            <w:webHidden/>
          </w:rPr>
          <w:tab/>
        </w:r>
      </w:hyperlink>
      <w:r w:rsidR="00100680">
        <w:rPr>
          <w:noProof/>
        </w:rPr>
        <w:t>10</w:t>
      </w:r>
    </w:p>
    <w:p w14:paraId="0C8D2957" w14:textId="75E61492" w:rsidR="00C91E91" w:rsidRDefault="00103CB2">
      <w:pPr>
        <w:pStyle w:val="T1"/>
        <w:tabs>
          <w:tab w:val="right" w:leader="dot" w:pos="8777"/>
        </w:tabs>
        <w:rPr>
          <w:rFonts w:asciiTheme="minorHAnsi" w:eastAsiaTheme="minorEastAsia" w:hAnsiTheme="minorHAnsi" w:cstheme="minorBidi"/>
          <w:noProof/>
          <w:sz w:val="22"/>
          <w:szCs w:val="22"/>
          <w:lang w:val="en-US" w:eastAsia="en-US"/>
        </w:rPr>
      </w:pPr>
      <w:hyperlink w:anchor="_Toc29736974" w:history="1">
        <w:r w:rsidR="00C91E91" w:rsidRPr="007E133C">
          <w:rPr>
            <w:rStyle w:val="Kpr"/>
            <w:noProof/>
          </w:rPr>
          <w:t>17- Önerilen Programın Disiplinlerarası Niteliği</w:t>
        </w:r>
        <w:r w:rsidR="00C91E91">
          <w:rPr>
            <w:noProof/>
            <w:webHidden/>
          </w:rPr>
          <w:tab/>
        </w:r>
      </w:hyperlink>
      <w:r w:rsidR="00100680">
        <w:rPr>
          <w:noProof/>
        </w:rPr>
        <w:t>15</w:t>
      </w:r>
    </w:p>
    <w:p w14:paraId="47D65559" w14:textId="437E9A67" w:rsidR="00515F97" w:rsidRDefault="00DC0DFD" w:rsidP="000A448B">
      <w:r>
        <w:rPr>
          <w:rFonts w:ascii="Segoe UI" w:hAnsi="Segoe UI"/>
          <w:b/>
          <w:color w:val="000000"/>
          <w:sz w:val="20"/>
        </w:rPr>
        <w:fldChar w:fldCharType="end"/>
      </w:r>
    </w:p>
    <w:p w14:paraId="4709FEF9" w14:textId="77777777" w:rsidR="000A448B" w:rsidRPr="000A448B" w:rsidRDefault="000A448B" w:rsidP="000A448B"/>
    <w:p w14:paraId="3DEE98BE" w14:textId="77777777" w:rsidR="00515F97" w:rsidRPr="000A448B" w:rsidRDefault="00515F97" w:rsidP="000A448B"/>
    <w:p w14:paraId="05667D01" w14:textId="77777777" w:rsidR="00515F97" w:rsidRDefault="00515F97" w:rsidP="004D6E52">
      <w:pPr>
        <w:spacing w:line="360" w:lineRule="auto"/>
        <w:jc w:val="center"/>
        <w:outlineLvl w:val="0"/>
        <w:rPr>
          <w:b/>
          <w:color w:val="000000"/>
          <w:sz w:val="20"/>
          <w:szCs w:val="20"/>
        </w:rPr>
        <w:sectPr w:rsidR="00515F97" w:rsidSect="00515F97">
          <w:footerReference w:type="default" r:id="rId11"/>
          <w:pgSz w:w="11906" w:h="16838" w:code="9"/>
          <w:pgMar w:top="1418" w:right="1418" w:bottom="1418" w:left="1701" w:header="709" w:footer="709" w:gutter="0"/>
          <w:pgNumType w:fmt="lowerRoman" w:start="1"/>
          <w:cols w:space="708"/>
          <w:docGrid w:linePitch="360"/>
        </w:sectPr>
      </w:pPr>
    </w:p>
    <w:p w14:paraId="3DEDC398" w14:textId="77777777" w:rsidR="006F6103" w:rsidRPr="00886B5A" w:rsidRDefault="00542128" w:rsidP="00515F97">
      <w:pPr>
        <w:spacing w:line="276" w:lineRule="auto"/>
        <w:jc w:val="center"/>
        <w:rPr>
          <w:rFonts w:ascii="Segoe UI" w:hAnsi="Segoe UI" w:cs="Segoe UI"/>
          <w:b/>
          <w:spacing w:val="20"/>
          <w:sz w:val="20"/>
          <w:szCs w:val="20"/>
        </w:rPr>
      </w:pPr>
      <w:r w:rsidRPr="00886B5A">
        <w:rPr>
          <w:rFonts w:ascii="Segoe UI" w:hAnsi="Segoe UI" w:cs="Segoe UI"/>
          <w:b/>
          <w:spacing w:val="20"/>
          <w:sz w:val="20"/>
          <w:szCs w:val="20"/>
        </w:rPr>
        <w:lastRenderedPageBreak/>
        <w:t>T</w:t>
      </w:r>
      <w:r w:rsidR="006F6103" w:rsidRPr="00886B5A">
        <w:rPr>
          <w:rFonts w:ascii="Segoe UI" w:hAnsi="Segoe UI" w:cs="Segoe UI"/>
          <w:b/>
          <w:spacing w:val="20"/>
          <w:sz w:val="20"/>
          <w:szCs w:val="20"/>
        </w:rPr>
        <w:t>.C.</w:t>
      </w:r>
    </w:p>
    <w:p w14:paraId="0AF728D4" w14:textId="4D7AC8B5" w:rsidR="00C20089" w:rsidRPr="006603F5" w:rsidRDefault="00FE3D18" w:rsidP="00515F97">
      <w:pPr>
        <w:spacing w:line="276" w:lineRule="auto"/>
        <w:jc w:val="center"/>
        <w:rPr>
          <w:rFonts w:ascii="Segoe UI" w:hAnsi="Segoe UI" w:cs="Segoe UI"/>
          <w:b/>
          <w:spacing w:val="20"/>
          <w:sz w:val="20"/>
          <w:szCs w:val="20"/>
        </w:rPr>
      </w:pPr>
      <w:r w:rsidRPr="006603F5">
        <w:rPr>
          <w:rFonts w:ascii="Segoe UI" w:hAnsi="Segoe UI" w:cs="Segoe UI"/>
          <w:b/>
          <w:spacing w:val="20"/>
          <w:sz w:val="20"/>
          <w:szCs w:val="20"/>
        </w:rPr>
        <w:t>GAZİANTEP ÜNİVERSİTESİ</w:t>
      </w:r>
    </w:p>
    <w:p w14:paraId="65756EB1" w14:textId="7A72A2B7" w:rsidR="00F5278D" w:rsidRPr="006603F5" w:rsidRDefault="007F0EC8" w:rsidP="00515F97">
      <w:pPr>
        <w:spacing w:line="276" w:lineRule="auto"/>
        <w:jc w:val="center"/>
        <w:rPr>
          <w:rFonts w:ascii="Segoe UI" w:hAnsi="Segoe UI" w:cs="Segoe UI"/>
          <w:b/>
          <w:spacing w:val="20"/>
          <w:sz w:val="20"/>
          <w:szCs w:val="20"/>
        </w:rPr>
      </w:pPr>
      <w:r w:rsidRPr="006603F5">
        <w:rPr>
          <w:rFonts w:ascii="Segoe UI" w:hAnsi="Segoe UI" w:cs="Segoe UI"/>
          <w:b/>
          <w:spacing w:val="20"/>
          <w:sz w:val="20"/>
          <w:szCs w:val="20"/>
        </w:rPr>
        <w:t>GÖÇ</w:t>
      </w:r>
      <w:r w:rsidR="002C7074" w:rsidRPr="006603F5">
        <w:rPr>
          <w:rFonts w:ascii="Segoe UI" w:hAnsi="Segoe UI" w:cs="Segoe UI"/>
          <w:b/>
          <w:spacing w:val="20"/>
          <w:sz w:val="20"/>
          <w:szCs w:val="20"/>
        </w:rPr>
        <w:t xml:space="preserve"> ENSTİTİÜSÜ</w:t>
      </w:r>
    </w:p>
    <w:p w14:paraId="5BA412A6" w14:textId="7BC786DD" w:rsidR="001C13A7" w:rsidRPr="001C13A7" w:rsidRDefault="001C13A7" w:rsidP="005945E2">
      <w:pPr>
        <w:spacing w:line="480" w:lineRule="auto"/>
        <w:jc w:val="center"/>
        <w:rPr>
          <w:rFonts w:ascii="Segoe UI" w:hAnsi="Segoe UI" w:cs="Segoe UI"/>
          <w:b/>
          <w:sz w:val="20"/>
          <w:szCs w:val="20"/>
        </w:rPr>
      </w:pPr>
      <w:r w:rsidRPr="001C13A7">
        <w:rPr>
          <w:rFonts w:ascii="Segoe UI" w:hAnsi="Segoe UI" w:cs="Segoe UI"/>
          <w:b/>
          <w:color w:val="000000" w:themeColor="text1"/>
          <w:sz w:val="20"/>
          <w:szCs w:val="20"/>
        </w:rPr>
        <w:t xml:space="preserve">GÖÇMEN VE MÜLTECİ SAĞLIĞI </w:t>
      </w:r>
      <w:r w:rsidRPr="001C13A7">
        <w:rPr>
          <w:rFonts w:ascii="Segoe UI" w:hAnsi="Segoe UI" w:cs="Segoe UI"/>
          <w:b/>
          <w:sz w:val="20"/>
          <w:szCs w:val="20"/>
        </w:rPr>
        <w:t xml:space="preserve">ANABİLİM DALI </w:t>
      </w:r>
      <w:r w:rsidR="00F457BD">
        <w:rPr>
          <w:rFonts w:ascii="Segoe UI" w:hAnsi="Segoe UI" w:cs="Segoe UI"/>
          <w:b/>
          <w:sz w:val="20"/>
          <w:szCs w:val="20"/>
        </w:rPr>
        <w:t>(</w:t>
      </w:r>
      <w:r w:rsidRPr="001C13A7">
        <w:rPr>
          <w:rFonts w:ascii="Segoe UI" w:hAnsi="Segoe UI" w:cs="Segoe UI"/>
          <w:b/>
          <w:sz w:val="20"/>
          <w:szCs w:val="20"/>
        </w:rPr>
        <w:t>DİSİPLİNLERARASI</w:t>
      </w:r>
      <w:r w:rsidR="00F457BD">
        <w:rPr>
          <w:rFonts w:ascii="Segoe UI" w:hAnsi="Segoe UI" w:cs="Segoe UI"/>
          <w:b/>
          <w:sz w:val="20"/>
          <w:szCs w:val="20"/>
        </w:rPr>
        <w:t>) (ÜCRETLİ)</w:t>
      </w:r>
      <w:r w:rsidRPr="001C13A7">
        <w:rPr>
          <w:rFonts w:ascii="Segoe UI" w:hAnsi="Segoe UI" w:cs="Segoe UI"/>
          <w:b/>
          <w:sz w:val="20"/>
          <w:szCs w:val="20"/>
        </w:rPr>
        <w:t xml:space="preserve"> </w:t>
      </w:r>
      <w:r w:rsidRPr="001C13A7">
        <w:rPr>
          <w:rFonts w:ascii="Segoe UI" w:hAnsi="Segoe UI" w:cs="Segoe UI"/>
          <w:b/>
          <w:color w:val="000000" w:themeColor="text1"/>
          <w:sz w:val="20"/>
          <w:szCs w:val="20"/>
        </w:rPr>
        <w:t xml:space="preserve">GÖÇMEN VE MÜLTECİ SAĞLIĞI </w:t>
      </w:r>
      <w:r w:rsidR="00806411">
        <w:rPr>
          <w:rFonts w:ascii="Segoe UI" w:hAnsi="Segoe UI" w:cs="Segoe UI"/>
          <w:b/>
          <w:color w:val="000000" w:themeColor="text1"/>
          <w:sz w:val="20"/>
          <w:szCs w:val="20"/>
        </w:rPr>
        <w:t>(</w:t>
      </w:r>
      <w:r w:rsidRPr="001C13A7">
        <w:rPr>
          <w:rFonts w:ascii="Segoe UI" w:hAnsi="Segoe UI" w:cs="Segoe UI"/>
          <w:b/>
          <w:sz w:val="20"/>
          <w:szCs w:val="20"/>
        </w:rPr>
        <w:t>TEZLİ</w:t>
      </w:r>
      <w:r w:rsidR="00806411">
        <w:rPr>
          <w:rFonts w:ascii="Segoe UI" w:hAnsi="Segoe UI" w:cs="Segoe UI"/>
          <w:b/>
          <w:sz w:val="20"/>
          <w:szCs w:val="20"/>
        </w:rPr>
        <w:t>)</w:t>
      </w:r>
      <w:r w:rsidRPr="001C13A7">
        <w:rPr>
          <w:rFonts w:ascii="Segoe UI" w:hAnsi="Segoe UI" w:cs="Segoe UI"/>
          <w:b/>
          <w:sz w:val="20"/>
          <w:szCs w:val="20"/>
        </w:rPr>
        <w:t xml:space="preserve"> YÜKSEK LİSANS PROGRAMI</w:t>
      </w:r>
      <w:r w:rsidR="004946A2">
        <w:rPr>
          <w:rFonts w:ascii="Segoe UI" w:hAnsi="Segoe UI" w:cs="Segoe UI"/>
          <w:b/>
          <w:sz w:val="20"/>
          <w:szCs w:val="20"/>
        </w:rPr>
        <w:t xml:space="preserve"> (II. ÖĞRETİM)</w:t>
      </w:r>
    </w:p>
    <w:p w14:paraId="1E8A7397" w14:textId="62A066F4" w:rsidR="00A06145" w:rsidRPr="008F0BB6" w:rsidRDefault="00B50C66" w:rsidP="005945E2">
      <w:pPr>
        <w:pStyle w:val="Balk1"/>
        <w:spacing w:before="0" w:after="0" w:line="480" w:lineRule="auto"/>
      </w:pPr>
      <w:bookmarkStart w:id="0" w:name="_Toc29736958"/>
      <w:r w:rsidRPr="008F0BB6">
        <w:t xml:space="preserve">1- </w:t>
      </w:r>
      <w:r w:rsidR="00CE2E3B" w:rsidRPr="008F0BB6">
        <w:t xml:space="preserve">Açılması </w:t>
      </w:r>
      <w:r w:rsidR="006F57DD" w:rsidRPr="008F0BB6">
        <w:t>Önerilen Programın Ad</w:t>
      </w:r>
      <w:r w:rsidR="006F57DD">
        <w:t>ı</w:t>
      </w:r>
      <w:bookmarkEnd w:id="0"/>
      <w:r w:rsidR="006F57DD" w:rsidRPr="008F0BB6">
        <w:t xml:space="preserve"> </w:t>
      </w:r>
    </w:p>
    <w:p w14:paraId="40811E7A" w14:textId="07615774" w:rsidR="004D6E52" w:rsidRPr="00351D4F" w:rsidRDefault="00E8752F" w:rsidP="00E330C9">
      <w:pPr>
        <w:pStyle w:val="NormalWeb"/>
        <w:spacing w:line="480" w:lineRule="auto"/>
        <w:ind w:left="0"/>
        <w:jc w:val="both"/>
        <w:rPr>
          <w:rFonts w:ascii="Segoe UI" w:hAnsi="Segoe UI" w:cs="Segoe UI"/>
          <w:color w:val="auto"/>
          <w:sz w:val="20"/>
          <w:szCs w:val="20"/>
        </w:rPr>
      </w:pPr>
      <w:r w:rsidRPr="00351D4F">
        <w:rPr>
          <w:rFonts w:ascii="Segoe UI" w:hAnsi="Segoe UI" w:cs="Segoe UI"/>
          <w:color w:val="auto"/>
          <w:sz w:val="20"/>
          <w:szCs w:val="20"/>
        </w:rPr>
        <w:t>Göçmen ve Mülteci Sağlığı</w:t>
      </w:r>
      <w:r w:rsidR="00E330C9" w:rsidRPr="00351D4F">
        <w:rPr>
          <w:rFonts w:ascii="Segoe UI" w:hAnsi="Segoe UI" w:cs="Segoe UI"/>
          <w:color w:val="auto"/>
          <w:sz w:val="20"/>
          <w:szCs w:val="20"/>
        </w:rPr>
        <w:t xml:space="preserve"> </w:t>
      </w:r>
      <w:r w:rsidR="00806411" w:rsidRPr="00351D4F">
        <w:rPr>
          <w:rFonts w:ascii="Segoe UI" w:hAnsi="Segoe UI" w:cs="Segoe UI"/>
          <w:color w:val="auto"/>
          <w:sz w:val="20"/>
          <w:szCs w:val="20"/>
        </w:rPr>
        <w:t>(</w:t>
      </w:r>
      <w:r w:rsidR="00E330C9" w:rsidRPr="00351D4F">
        <w:rPr>
          <w:rFonts w:ascii="Segoe UI" w:hAnsi="Segoe UI" w:cs="Segoe UI"/>
          <w:color w:val="auto"/>
          <w:sz w:val="20"/>
          <w:szCs w:val="20"/>
        </w:rPr>
        <w:t>Tezli</w:t>
      </w:r>
      <w:r w:rsidR="00806411" w:rsidRPr="00351D4F">
        <w:rPr>
          <w:rFonts w:ascii="Segoe UI" w:hAnsi="Segoe UI" w:cs="Segoe UI"/>
          <w:color w:val="auto"/>
          <w:sz w:val="20"/>
          <w:szCs w:val="20"/>
        </w:rPr>
        <w:t>)</w:t>
      </w:r>
      <w:r w:rsidR="00E330C9" w:rsidRPr="00351D4F">
        <w:rPr>
          <w:rFonts w:ascii="Segoe UI" w:hAnsi="Segoe UI" w:cs="Segoe UI"/>
          <w:color w:val="auto"/>
          <w:sz w:val="20"/>
          <w:szCs w:val="20"/>
        </w:rPr>
        <w:t xml:space="preserve"> Yüksek Lisans Programı</w:t>
      </w:r>
    </w:p>
    <w:p w14:paraId="347B181F" w14:textId="626F3177" w:rsidR="002C7074" w:rsidRPr="008F0BB6" w:rsidRDefault="00CE2E3B" w:rsidP="00E330C9">
      <w:pPr>
        <w:pStyle w:val="Balk1"/>
        <w:spacing w:before="0" w:after="0" w:line="480" w:lineRule="auto"/>
      </w:pPr>
      <w:bookmarkStart w:id="1" w:name="_Toc29736959"/>
      <w:r w:rsidRPr="008F0BB6">
        <w:t xml:space="preserve">2- Programın </w:t>
      </w:r>
      <w:r w:rsidR="006F57DD" w:rsidRPr="008F0BB6">
        <w:t xml:space="preserve">Açılma </w:t>
      </w:r>
      <w:r w:rsidR="006F57DD">
        <w:t>Gerekçesi</w:t>
      </w:r>
      <w:bookmarkEnd w:id="1"/>
      <w:r w:rsidR="006F57DD" w:rsidRPr="008F0BB6">
        <w:t xml:space="preserve"> </w:t>
      </w:r>
    </w:p>
    <w:p w14:paraId="11BA4F41" w14:textId="7AC8347C" w:rsidR="00E8752F" w:rsidRPr="005C5396" w:rsidRDefault="00E8752F" w:rsidP="00E8752F">
      <w:pPr>
        <w:spacing w:line="360" w:lineRule="auto"/>
        <w:jc w:val="both"/>
        <w:rPr>
          <w:rFonts w:ascii="Segoe UI" w:hAnsi="Segoe UI" w:cs="Segoe UI"/>
          <w:color w:val="000000"/>
          <w:sz w:val="20"/>
          <w:szCs w:val="20"/>
        </w:rPr>
      </w:pPr>
      <w:r w:rsidRPr="005C5396">
        <w:rPr>
          <w:rFonts w:ascii="Segoe UI" w:hAnsi="Segoe UI" w:cs="Segoe UI"/>
          <w:color w:val="000000"/>
          <w:sz w:val="20"/>
          <w:szCs w:val="20"/>
        </w:rPr>
        <w:t xml:space="preserve">Sağlık ve göç çok boyutlu bir konudur. Göç hareketi, toplum </w:t>
      </w:r>
      <w:r w:rsidRPr="005C5396">
        <w:rPr>
          <w:rFonts w:ascii="Segoe UI" w:hAnsi="Segoe UI" w:cs="Segoe UI"/>
          <w:bCs/>
          <w:color w:val="333333"/>
          <w:kern w:val="36"/>
          <w:sz w:val="20"/>
          <w:szCs w:val="20"/>
        </w:rPr>
        <w:t xml:space="preserve">sağlığını sağlamada en büyük zorluklardan biridir. </w:t>
      </w:r>
      <w:r w:rsidRPr="005C5396">
        <w:rPr>
          <w:rFonts w:ascii="Segoe UI" w:hAnsi="Segoe UI" w:cs="Segoe UI"/>
          <w:sz w:val="20"/>
          <w:szCs w:val="20"/>
        </w:rPr>
        <w:t>Göç, genel sosyoekonomik durum, kültürel ve çevresel şartlar, davranışsal faktörler, insan sağlığını etkileyen çeşitli sağlık belirleyicileri gib</w:t>
      </w:r>
      <w:bookmarkStart w:id="2" w:name="_GoBack"/>
      <w:bookmarkEnd w:id="2"/>
      <w:r w:rsidRPr="005C5396">
        <w:rPr>
          <w:rFonts w:ascii="Segoe UI" w:hAnsi="Segoe UI" w:cs="Segoe UI"/>
          <w:sz w:val="20"/>
          <w:szCs w:val="20"/>
        </w:rPr>
        <w:t xml:space="preserve">i sağlığı etkileme potansiyeli nedeniyle sağlığın sosyal bir belirleyicisi olarak kabul edilir. </w:t>
      </w:r>
      <w:r w:rsidRPr="005C5396">
        <w:rPr>
          <w:rFonts w:ascii="Segoe UI" w:hAnsi="Segoe UI" w:cs="Segoe UI"/>
          <w:color w:val="000000"/>
          <w:sz w:val="20"/>
          <w:szCs w:val="20"/>
        </w:rPr>
        <w:t xml:space="preserve">Dünya Sağlık Örgütü verilerine göre bugün dünyada 258 milyonu uluslararası göçmen ve 763 milyonu iç göçmen olan dünya nüfusunun yedisinde biri olan tahminen 1 milyar göçmen bulunmaktadır. Nüfus hareketindeki bu artış önemli halk sağlığı etkilerine sahiptir ve bu nedenle sağlık sektöründen yeterli bir yanıt alınmasını gerektirmektedir. </w:t>
      </w:r>
      <w:r w:rsidR="0004403C">
        <w:rPr>
          <w:rFonts w:ascii="Segoe UI" w:hAnsi="Segoe UI" w:cs="Segoe UI"/>
          <w:color w:val="000000"/>
          <w:sz w:val="20"/>
          <w:szCs w:val="20"/>
        </w:rPr>
        <w:t xml:space="preserve">Gaziantep, coğrafi konumu gereği göçmen sayısının en fazla olduğu illerdendir ve önemli bir merkez konumundadır. </w:t>
      </w:r>
      <w:r w:rsidRPr="005C5396">
        <w:rPr>
          <w:rFonts w:ascii="Segoe UI" w:hAnsi="Segoe UI" w:cs="Segoe UI"/>
          <w:color w:val="000000"/>
          <w:sz w:val="20"/>
          <w:szCs w:val="20"/>
        </w:rPr>
        <w:t>Son zamanlardaki geniş çaplı nüfus hareketi, halk sağlığı ve sağlık sistemlerinin uyum sağlaması gereken epidemiyolojik ve sağlık sistemi etkilerini ortaya koymuştur.</w:t>
      </w:r>
    </w:p>
    <w:p w14:paraId="337F3C5E" w14:textId="6D9269A9" w:rsidR="00E8752F" w:rsidRPr="005C5396" w:rsidRDefault="00E8752F" w:rsidP="00E8752F">
      <w:pPr>
        <w:spacing w:line="360" w:lineRule="auto"/>
        <w:jc w:val="both"/>
        <w:rPr>
          <w:rFonts w:ascii="Segoe UI" w:hAnsi="Segoe UI" w:cs="Segoe UI"/>
          <w:sz w:val="20"/>
          <w:szCs w:val="20"/>
        </w:rPr>
      </w:pPr>
      <w:r w:rsidRPr="005C5396">
        <w:rPr>
          <w:rFonts w:ascii="Segoe UI" w:hAnsi="Segoe UI" w:cs="Segoe UI"/>
          <w:sz w:val="20"/>
          <w:szCs w:val="20"/>
        </w:rPr>
        <w:t>Ülkemizde göç araştırmaları/göç çalışmaları gibi yüksek lisans programları bulunmakta ve sosyal bilimler ağırlıklı işlenmektedir. 'Göç' ve 'sağlık' genellikle ayrı araştırma alanları olarak incelenmekte, göçün toplum sağlığına etkileri çok göz</w:t>
      </w:r>
      <w:r w:rsidR="0004403C">
        <w:rPr>
          <w:rFonts w:ascii="Segoe UI" w:hAnsi="Segoe UI" w:cs="Segoe UI"/>
          <w:sz w:val="20"/>
          <w:szCs w:val="20"/>
        </w:rPr>
        <w:t xml:space="preserve"> </w:t>
      </w:r>
      <w:r w:rsidRPr="005C5396">
        <w:rPr>
          <w:rFonts w:ascii="Segoe UI" w:hAnsi="Segoe UI" w:cs="Segoe UI"/>
          <w:sz w:val="20"/>
          <w:szCs w:val="20"/>
        </w:rPr>
        <w:t xml:space="preserve">önüne alınmamaktadır. Oysa bu, birbirini etkileyen ve </w:t>
      </w:r>
      <w:proofErr w:type="spellStart"/>
      <w:r w:rsidRPr="005C5396">
        <w:rPr>
          <w:rFonts w:ascii="Segoe UI" w:hAnsi="Segoe UI" w:cs="Segoe UI"/>
          <w:sz w:val="20"/>
          <w:szCs w:val="20"/>
        </w:rPr>
        <w:t>multidisipliner</w:t>
      </w:r>
      <w:proofErr w:type="spellEnd"/>
      <w:r w:rsidRPr="005C5396">
        <w:rPr>
          <w:rFonts w:ascii="Segoe UI" w:hAnsi="Segoe UI" w:cs="Segoe UI"/>
          <w:sz w:val="20"/>
          <w:szCs w:val="20"/>
        </w:rPr>
        <w:t xml:space="preserve"> yaklaşılması gereken bir konudur.</w:t>
      </w:r>
    </w:p>
    <w:p w14:paraId="333BAE20" w14:textId="77777777" w:rsidR="00E8752F" w:rsidRDefault="00E8752F" w:rsidP="0004403C">
      <w:pPr>
        <w:spacing w:line="480" w:lineRule="auto"/>
        <w:jc w:val="both"/>
        <w:rPr>
          <w:rFonts w:ascii="Segoe UI" w:hAnsi="Segoe UI" w:cs="Segoe UI"/>
          <w:sz w:val="20"/>
          <w:szCs w:val="20"/>
        </w:rPr>
      </w:pPr>
      <w:r w:rsidRPr="005C5396">
        <w:rPr>
          <w:rFonts w:ascii="Segoe UI" w:hAnsi="Segoe UI" w:cs="Segoe UI"/>
          <w:sz w:val="20"/>
          <w:szCs w:val="20"/>
        </w:rPr>
        <w:t>Bu programdan mezun olanlar, geniş kapsamlı olarak göç ve küresel sağlık etkileri alanlarında daha yetkin olabileceklerdir.</w:t>
      </w:r>
    </w:p>
    <w:p w14:paraId="203B863F" w14:textId="3971F52F" w:rsidR="004946A2" w:rsidRPr="005C5396" w:rsidRDefault="004946A2" w:rsidP="0004403C">
      <w:pPr>
        <w:spacing w:line="480" w:lineRule="auto"/>
        <w:jc w:val="both"/>
        <w:rPr>
          <w:rFonts w:ascii="Segoe UI" w:hAnsi="Segoe UI" w:cs="Segoe UI"/>
          <w:sz w:val="20"/>
          <w:szCs w:val="20"/>
        </w:rPr>
      </w:pPr>
      <w:r>
        <w:rPr>
          <w:rFonts w:ascii="Segoe UI" w:hAnsi="Segoe UI" w:cs="Segoe UI"/>
          <w:sz w:val="20"/>
          <w:szCs w:val="20"/>
        </w:rPr>
        <w:t>Program için ikinci öğretimin açılması aktif olarak iş hayatında çalışmakta olan kişilerin de</w:t>
      </w:r>
      <w:r w:rsidRPr="004946A2">
        <w:rPr>
          <w:rFonts w:ascii="Segoe UI" w:hAnsi="Segoe UI" w:cs="Segoe UI"/>
          <w:sz w:val="20"/>
          <w:szCs w:val="20"/>
        </w:rPr>
        <w:t xml:space="preserve"> </w:t>
      </w:r>
      <w:r>
        <w:rPr>
          <w:rFonts w:ascii="Segoe UI" w:hAnsi="Segoe UI" w:cs="Segoe UI"/>
          <w:sz w:val="20"/>
          <w:szCs w:val="20"/>
        </w:rPr>
        <w:t xml:space="preserve">bu programdan faydalanabilmesine olanak sağlayacaktır. Böylece program çok daha geniş bir kitleye </w:t>
      </w:r>
      <w:proofErr w:type="spellStart"/>
      <w:r>
        <w:rPr>
          <w:rFonts w:ascii="Segoe UI" w:hAnsi="Segoe UI" w:cs="Segoe UI"/>
          <w:sz w:val="20"/>
          <w:szCs w:val="20"/>
        </w:rPr>
        <w:t>hitabedebilecektir</w:t>
      </w:r>
      <w:proofErr w:type="spellEnd"/>
      <w:r>
        <w:rPr>
          <w:rFonts w:ascii="Segoe UI" w:hAnsi="Segoe UI" w:cs="Segoe UI"/>
          <w:sz w:val="20"/>
          <w:szCs w:val="20"/>
        </w:rPr>
        <w:t>.</w:t>
      </w:r>
    </w:p>
    <w:p w14:paraId="4B17E537" w14:textId="5F51A560" w:rsidR="00515F97" w:rsidRDefault="00EF6DD9" w:rsidP="0004403C">
      <w:pPr>
        <w:pStyle w:val="Balk1"/>
        <w:spacing w:before="0" w:after="0" w:line="480" w:lineRule="auto"/>
      </w:pPr>
      <w:bookmarkStart w:id="3" w:name="_Toc29736960"/>
      <w:r w:rsidRPr="008F0BB6">
        <w:t>3-</w:t>
      </w:r>
      <w:r w:rsidR="004D6E52">
        <w:t xml:space="preserve"> </w:t>
      </w:r>
      <w:r w:rsidR="007C2AF6" w:rsidRPr="008F0BB6">
        <w:t>Hâ</w:t>
      </w:r>
      <w:r w:rsidR="00515F97">
        <w:t xml:space="preserve">len </w:t>
      </w:r>
      <w:r w:rsidR="00811944">
        <w:t>Üniversitem</w:t>
      </w:r>
      <w:r w:rsidR="00811944" w:rsidRPr="008F0BB6">
        <w:t>izde Yürütülmekte Olan Yüksek</w:t>
      </w:r>
      <w:r w:rsidR="00811944">
        <w:t xml:space="preserve"> Lisans Programları</w:t>
      </w:r>
      <w:bookmarkEnd w:id="3"/>
    </w:p>
    <w:p w14:paraId="7A279048" w14:textId="261B90F8" w:rsidR="00E8752F" w:rsidRPr="005C5396" w:rsidRDefault="00E8752F" w:rsidP="0004403C">
      <w:pPr>
        <w:pStyle w:val="NormalWeb"/>
        <w:spacing w:line="480" w:lineRule="auto"/>
        <w:ind w:left="0"/>
        <w:jc w:val="both"/>
        <w:rPr>
          <w:rFonts w:ascii="Segoe UI" w:hAnsi="Segoe UI" w:cs="Segoe UI"/>
          <w:color w:val="000000"/>
          <w:sz w:val="20"/>
          <w:szCs w:val="20"/>
        </w:rPr>
      </w:pPr>
      <w:r w:rsidRPr="005C5396">
        <w:rPr>
          <w:rFonts w:ascii="Segoe UI" w:hAnsi="Segoe UI" w:cs="Segoe UI"/>
          <w:color w:val="000000"/>
          <w:sz w:val="20"/>
          <w:szCs w:val="20"/>
        </w:rPr>
        <w:t xml:space="preserve">Üniversitemizde yürütülmekte olan yüksek lisans </w:t>
      </w:r>
      <w:r w:rsidR="0004403C">
        <w:rPr>
          <w:rFonts w:ascii="Segoe UI" w:hAnsi="Segoe UI" w:cs="Segoe UI"/>
          <w:color w:val="000000"/>
          <w:sz w:val="20"/>
          <w:szCs w:val="20"/>
        </w:rPr>
        <w:t>aşağıda listelenmi</w:t>
      </w:r>
      <w:r w:rsidR="0082101C">
        <w:rPr>
          <w:rFonts w:ascii="Segoe UI" w:hAnsi="Segoe UI" w:cs="Segoe UI"/>
          <w:color w:val="000000"/>
          <w:sz w:val="20"/>
          <w:szCs w:val="20"/>
        </w:rPr>
        <w:t>ştir:</w:t>
      </w:r>
    </w:p>
    <w:p w14:paraId="320EFEF6" w14:textId="77777777" w:rsidR="002E0294" w:rsidRPr="002E0294" w:rsidRDefault="002E0294" w:rsidP="0004403C">
      <w:pPr>
        <w:pStyle w:val="KonuBal"/>
        <w:spacing w:before="0" w:after="0" w:line="480" w:lineRule="auto"/>
      </w:pPr>
      <w:r w:rsidRPr="002E0294">
        <w:t>Sosyal Bilimleri Enstitüsü</w:t>
      </w:r>
    </w:p>
    <w:p w14:paraId="0457F33F" w14:textId="0729BB79" w:rsidR="002E0294" w:rsidRPr="002E0294" w:rsidRDefault="002E0294" w:rsidP="00A827AB">
      <w:pPr>
        <w:pStyle w:val="ListeParagraf"/>
        <w:numPr>
          <w:ilvl w:val="0"/>
          <w:numId w:val="36"/>
        </w:numPr>
      </w:pPr>
      <w:r w:rsidRPr="002E0294">
        <w:t xml:space="preserve">Arkeoloji Anabilim Dalı </w:t>
      </w:r>
      <w:r w:rsidR="00A827AB">
        <w:t>Tezli Yüksek Lisans Programı</w:t>
      </w:r>
      <w:r w:rsidRPr="002E0294">
        <w:t xml:space="preserve"> </w:t>
      </w:r>
    </w:p>
    <w:p w14:paraId="3D1B5D20" w14:textId="7CE70650" w:rsidR="002E0294" w:rsidRPr="002E0294" w:rsidRDefault="002E0294" w:rsidP="00A827AB">
      <w:pPr>
        <w:pStyle w:val="ListeParagraf"/>
      </w:pPr>
      <w:r w:rsidRPr="002E0294">
        <w:lastRenderedPageBreak/>
        <w:t xml:space="preserve">Felsefe ve Din Bilimleri Anabilim Dalı </w:t>
      </w:r>
      <w:r w:rsidR="00A827AB">
        <w:t>Tezli Yüksek Lisans Programı</w:t>
      </w:r>
      <w:r w:rsidRPr="002E0294">
        <w:t xml:space="preserve"> </w:t>
      </w:r>
    </w:p>
    <w:p w14:paraId="21BFEAAB" w14:textId="4131DC8E" w:rsidR="002E0294" w:rsidRPr="002E0294" w:rsidRDefault="002E0294" w:rsidP="00A827AB">
      <w:pPr>
        <w:pStyle w:val="ListeParagraf"/>
      </w:pPr>
      <w:r w:rsidRPr="002E0294">
        <w:t>Gastronomi ve Mutfak Sanatları Anabilim Dalı</w:t>
      </w:r>
      <w:r>
        <w:t xml:space="preserve"> </w:t>
      </w:r>
      <w:r w:rsidR="00A827AB">
        <w:t>Tezli Yüksek Lisans Programı</w:t>
      </w:r>
      <w:r w:rsidRPr="002E0294">
        <w:t xml:space="preserve"> </w:t>
      </w:r>
    </w:p>
    <w:p w14:paraId="5A9A75E4" w14:textId="29D88D55" w:rsidR="002E0294" w:rsidRPr="002E0294" w:rsidRDefault="002E0294" w:rsidP="00A827AB">
      <w:pPr>
        <w:pStyle w:val="ListeParagraf"/>
      </w:pPr>
      <w:r w:rsidRPr="002E0294">
        <w:t xml:space="preserve">Güvenlik Stratejileri ve Yönetimi Anabilim Dalı </w:t>
      </w:r>
      <w:r w:rsidR="00A827AB">
        <w:t>Tezli Yüksek Lisans Programı</w:t>
      </w:r>
      <w:r w:rsidRPr="002E0294">
        <w:t xml:space="preserve"> </w:t>
      </w:r>
    </w:p>
    <w:p w14:paraId="72A98883" w14:textId="2CE90240" w:rsidR="002E0294" w:rsidRPr="002E0294" w:rsidRDefault="002E0294" w:rsidP="00A827AB">
      <w:pPr>
        <w:pStyle w:val="ListeParagraf"/>
      </w:pPr>
      <w:r w:rsidRPr="002E0294">
        <w:t xml:space="preserve">İktisat Anabilim Dalı </w:t>
      </w:r>
      <w:r w:rsidR="00A827AB">
        <w:t>Tezli Yüksek Lisans Programı</w:t>
      </w:r>
      <w:r w:rsidRPr="002E0294">
        <w:t xml:space="preserve"> </w:t>
      </w:r>
    </w:p>
    <w:p w14:paraId="6CE6FDE0" w14:textId="0DDFE93D" w:rsidR="002E0294" w:rsidRPr="002E0294" w:rsidRDefault="002E0294" w:rsidP="00A827AB">
      <w:pPr>
        <w:pStyle w:val="ListeParagraf"/>
      </w:pPr>
      <w:r w:rsidRPr="002E0294">
        <w:t xml:space="preserve">İletişim ve Toplumsal Dönüşüm Anabilim Dalı </w:t>
      </w:r>
      <w:r w:rsidR="00A827AB">
        <w:t>Tezli Yüksek Lisans Programı</w:t>
      </w:r>
      <w:r w:rsidRPr="002E0294">
        <w:t xml:space="preserve"> </w:t>
      </w:r>
    </w:p>
    <w:p w14:paraId="74A676FA" w14:textId="3BA61852" w:rsidR="002E0294" w:rsidRPr="002E0294" w:rsidRDefault="002E0294" w:rsidP="00A827AB">
      <w:pPr>
        <w:pStyle w:val="ListeParagraf"/>
      </w:pPr>
      <w:r w:rsidRPr="002E0294">
        <w:t xml:space="preserve">İş Sağlığı ve Güvenliği Anabilim Dalı </w:t>
      </w:r>
      <w:r w:rsidR="00A827AB">
        <w:t>Tezli Yüksek Lisans Programı</w:t>
      </w:r>
      <w:r w:rsidRPr="002E0294">
        <w:t xml:space="preserve"> </w:t>
      </w:r>
    </w:p>
    <w:p w14:paraId="312F57B9" w14:textId="0A772E3A" w:rsidR="002E0294" w:rsidRPr="002E0294" w:rsidRDefault="002E0294" w:rsidP="00A827AB">
      <w:pPr>
        <w:pStyle w:val="ListeParagraf"/>
      </w:pPr>
      <w:r w:rsidRPr="002E0294">
        <w:t xml:space="preserve">İşletme Anabilim Dalı </w:t>
      </w:r>
      <w:r w:rsidR="00A827AB">
        <w:t>Tezli Yüksek Lisans Programı</w:t>
      </w:r>
      <w:r w:rsidRPr="002E0294">
        <w:t xml:space="preserve"> </w:t>
      </w:r>
    </w:p>
    <w:p w14:paraId="00451446" w14:textId="245C8923" w:rsidR="002E0294" w:rsidRPr="002E0294" w:rsidRDefault="002E0294" w:rsidP="00A827AB">
      <w:pPr>
        <w:pStyle w:val="ListeParagraf"/>
      </w:pPr>
      <w:r w:rsidRPr="002E0294">
        <w:t xml:space="preserve">Kamu Hukuku Anabilim Dalı </w:t>
      </w:r>
      <w:r w:rsidR="00A827AB">
        <w:t>Tezli Yüksek Lisans Programı</w:t>
      </w:r>
      <w:r w:rsidRPr="002E0294">
        <w:t xml:space="preserve"> </w:t>
      </w:r>
    </w:p>
    <w:p w14:paraId="75278084" w14:textId="33E66FB5" w:rsidR="002E0294" w:rsidRPr="002E0294" w:rsidRDefault="002E0294" w:rsidP="00A827AB">
      <w:pPr>
        <w:pStyle w:val="ListeParagraf"/>
      </w:pPr>
      <w:r w:rsidRPr="002E0294">
        <w:t xml:space="preserve">Sağlık Kurumları İşletmeciliği Anabilim Dalı </w:t>
      </w:r>
      <w:r w:rsidR="00A827AB">
        <w:t>Tezli Yüksek Lisans Programı</w:t>
      </w:r>
      <w:r w:rsidRPr="002E0294">
        <w:t xml:space="preserve"> </w:t>
      </w:r>
    </w:p>
    <w:p w14:paraId="077A45EA" w14:textId="196AEA4A" w:rsidR="002E0294" w:rsidRPr="002E0294" w:rsidRDefault="002E0294" w:rsidP="00A827AB">
      <w:pPr>
        <w:pStyle w:val="ListeParagraf"/>
      </w:pPr>
      <w:r w:rsidRPr="002E0294">
        <w:t xml:space="preserve">Sosyoloji Anabilim Dalı </w:t>
      </w:r>
      <w:r w:rsidR="00A827AB">
        <w:t>Tezli Yüksek Lisans Programı</w:t>
      </w:r>
      <w:r w:rsidRPr="002E0294">
        <w:t xml:space="preserve"> </w:t>
      </w:r>
    </w:p>
    <w:p w14:paraId="78D8CA8A" w14:textId="75772B31" w:rsidR="002E0294" w:rsidRPr="002E0294" w:rsidRDefault="002E0294" w:rsidP="00A827AB">
      <w:pPr>
        <w:pStyle w:val="ListeParagraf"/>
      </w:pPr>
      <w:r w:rsidRPr="002E0294">
        <w:t xml:space="preserve">Spor Yönetimi Anabilim Dalı </w:t>
      </w:r>
      <w:r w:rsidR="00A827AB">
        <w:t>Tezli Yüksek Lisans Programı</w:t>
      </w:r>
      <w:r w:rsidRPr="002E0294">
        <w:t xml:space="preserve"> </w:t>
      </w:r>
    </w:p>
    <w:p w14:paraId="2FDF1A9A" w14:textId="416BEC20" w:rsidR="002E0294" w:rsidRPr="002E0294" w:rsidRDefault="002E0294" w:rsidP="00A827AB">
      <w:pPr>
        <w:pStyle w:val="ListeParagraf"/>
      </w:pPr>
      <w:r w:rsidRPr="002E0294">
        <w:t xml:space="preserve">Tarih Anabilim Dalı </w:t>
      </w:r>
      <w:r w:rsidR="00A827AB">
        <w:t>Tezli Yüksek Lisans Programı</w:t>
      </w:r>
      <w:r w:rsidRPr="002E0294">
        <w:t xml:space="preserve"> </w:t>
      </w:r>
    </w:p>
    <w:p w14:paraId="1D0C5333" w14:textId="30200B55" w:rsidR="002E0294" w:rsidRPr="002E0294" w:rsidRDefault="002E0294" w:rsidP="00A827AB">
      <w:pPr>
        <w:pStyle w:val="ListeParagraf"/>
      </w:pPr>
      <w:r w:rsidRPr="002E0294">
        <w:t xml:space="preserve">Temel İslam Bilimleri Anabilim Dalı </w:t>
      </w:r>
      <w:r w:rsidR="00A827AB">
        <w:t>Tezli Yüksek Lisans Programı</w:t>
      </w:r>
      <w:r w:rsidRPr="002E0294">
        <w:t xml:space="preserve"> </w:t>
      </w:r>
    </w:p>
    <w:p w14:paraId="7CE0896A" w14:textId="6392A173" w:rsidR="002E0294" w:rsidRPr="002E0294" w:rsidRDefault="002E0294" w:rsidP="00A827AB">
      <w:pPr>
        <w:pStyle w:val="ListeParagraf"/>
      </w:pPr>
      <w:r w:rsidRPr="002E0294">
        <w:t xml:space="preserve">Turizm İşletmeciliği Anabilim Dalı </w:t>
      </w:r>
      <w:r w:rsidR="00A827AB">
        <w:t>Tezli Yüksek Lisans Programı</w:t>
      </w:r>
      <w:r w:rsidRPr="002E0294">
        <w:t xml:space="preserve"> </w:t>
      </w:r>
    </w:p>
    <w:p w14:paraId="4D04A90F" w14:textId="7B473C65" w:rsidR="002E0294" w:rsidRPr="002E0294" w:rsidRDefault="002E0294" w:rsidP="00A827AB">
      <w:pPr>
        <w:pStyle w:val="ListeParagraf"/>
      </w:pPr>
      <w:r w:rsidRPr="002E0294">
        <w:t xml:space="preserve">Türk Dili ve Edebiyatı Anabilim Dalı </w:t>
      </w:r>
      <w:r w:rsidR="00A827AB">
        <w:t>Tezli Yüksek Lisans Programı</w:t>
      </w:r>
      <w:r w:rsidRPr="002E0294">
        <w:t xml:space="preserve"> </w:t>
      </w:r>
    </w:p>
    <w:p w14:paraId="46D68089" w14:textId="77777777" w:rsidR="002E0294" w:rsidRPr="002E0294" w:rsidRDefault="002E0294" w:rsidP="00A827AB">
      <w:pPr>
        <w:pStyle w:val="ListeParagraf"/>
      </w:pPr>
      <w:r w:rsidRPr="002E0294">
        <w:t xml:space="preserve">Uluslararası Ticaret ve Lojistik Anabilim Dalı </w:t>
      </w:r>
    </w:p>
    <w:p w14:paraId="6C848407" w14:textId="664B6CED" w:rsidR="00A827AB" w:rsidRPr="00A827AB" w:rsidRDefault="002E0294" w:rsidP="0082101C">
      <w:pPr>
        <w:pStyle w:val="ListeParagraf"/>
        <w:spacing w:after="0" w:line="480" w:lineRule="auto"/>
      </w:pPr>
      <w:r w:rsidRPr="002E0294">
        <w:t xml:space="preserve">Uluslararası Ticaret ve Pazarlama Anabilim Dalı </w:t>
      </w:r>
    </w:p>
    <w:p w14:paraId="66F0BFB1" w14:textId="77777777" w:rsidR="002E0294" w:rsidRPr="00A827AB" w:rsidRDefault="002E0294" w:rsidP="0082101C">
      <w:pPr>
        <w:pStyle w:val="KonuBal"/>
        <w:spacing w:before="0" w:after="0" w:line="480" w:lineRule="auto"/>
      </w:pPr>
      <w:r w:rsidRPr="00A827AB">
        <w:t>Sağlık Bilimleri Enstitüsü</w:t>
      </w:r>
    </w:p>
    <w:p w14:paraId="3CF6E921" w14:textId="44943CA2" w:rsidR="002E0294" w:rsidRPr="002E0294" w:rsidRDefault="002E0294" w:rsidP="00A827AB">
      <w:pPr>
        <w:pStyle w:val="ListeParagraf"/>
        <w:numPr>
          <w:ilvl w:val="0"/>
          <w:numId w:val="37"/>
        </w:numPr>
      </w:pPr>
      <w:r w:rsidRPr="002E0294">
        <w:t xml:space="preserve">Anatomi Anabilim Dalı </w:t>
      </w:r>
      <w:r w:rsidR="00A827AB">
        <w:t>Tezli Yüksek Lisans Programı</w:t>
      </w:r>
      <w:r w:rsidRPr="002E0294">
        <w:t xml:space="preserve"> </w:t>
      </w:r>
    </w:p>
    <w:p w14:paraId="675A6C2E" w14:textId="060A9FE0" w:rsidR="002E0294" w:rsidRPr="002E0294" w:rsidRDefault="002E0294" w:rsidP="00A827AB">
      <w:pPr>
        <w:pStyle w:val="ListeParagraf"/>
      </w:pPr>
      <w:r w:rsidRPr="002E0294">
        <w:t xml:space="preserve">Beden Eğitimi Ve Spor Anabilim Dalı </w:t>
      </w:r>
      <w:r w:rsidR="00A827AB">
        <w:t>Tezli Yüksek Lisans Programı</w:t>
      </w:r>
      <w:r w:rsidRPr="002E0294">
        <w:t xml:space="preserve"> </w:t>
      </w:r>
    </w:p>
    <w:p w14:paraId="12F50EB5" w14:textId="0F105068" w:rsidR="002E0294" w:rsidRPr="002E0294" w:rsidRDefault="002E0294" w:rsidP="00A827AB">
      <w:pPr>
        <w:pStyle w:val="ListeParagraf"/>
      </w:pPr>
      <w:r w:rsidRPr="002E0294">
        <w:t xml:space="preserve">Doğum ve Kadın Hastalıkları Hemşireliği Anabilim Dalı </w:t>
      </w:r>
      <w:r w:rsidR="00A827AB">
        <w:t>Tezli Yüksek Lisans Programı</w:t>
      </w:r>
      <w:r w:rsidRPr="002E0294">
        <w:t xml:space="preserve"> </w:t>
      </w:r>
    </w:p>
    <w:p w14:paraId="2557A32C" w14:textId="3685057A" w:rsidR="002E0294" w:rsidRPr="002E0294" w:rsidRDefault="002E0294" w:rsidP="00A827AB">
      <w:pPr>
        <w:pStyle w:val="ListeParagraf"/>
      </w:pPr>
      <w:r w:rsidRPr="002E0294">
        <w:t xml:space="preserve">Biyokimya Anabilim Dalı </w:t>
      </w:r>
      <w:r w:rsidR="00A827AB">
        <w:t>Tezli Yüksek Lisans Programı</w:t>
      </w:r>
      <w:r w:rsidRPr="002E0294">
        <w:t xml:space="preserve"> </w:t>
      </w:r>
    </w:p>
    <w:p w14:paraId="2E1B8EE6" w14:textId="50CFD1BE" w:rsidR="002E0294" w:rsidRPr="002E0294" w:rsidRDefault="002E0294" w:rsidP="00A827AB">
      <w:pPr>
        <w:pStyle w:val="ListeParagraf"/>
      </w:pPr>
      <w:proofErr w:type="spellStart"/>
      <w:r w:rsidRPr="002E0294">
        <w:t>Biyobilişim</w:t>
      </w:r>
      <w:proofErr w:type="spellEnd"/>
      <w:r w:rsidRPr="002E0294">
        <w:t xml:space="preserve"> ve Hesaplamalı Biyoloji </w:t>
      </w:r>
      <w:r w:rsidR="00A827AB">
        <w:t>Tezli Yüksek Lisans Programı</w:t>
      </w:r>
      <w:r w:rsidRPr="002E0294">
        <w:t xml:space="preserve"> </w:t>
      </w:r>
    </w:p>
    <w:p w14:paraId="7245E511" w14:textId="695F23C4" w:rsidR="002E0294" w:rsidRPr="002E0294" w:rsidRDefault="002E0294" w:rsidP="00A827AB">
      <w:pPr>
        <w:pStyle w:val="ListeParagraf"/>
      </w:pPr>
      <w:r w:rsidRPr="002E0294">
        <w:t xml:space="preserve">Farmakoloji Anabilim Dalı </w:t>
      </w:r>
      <w:r w:rsidR="00A827AB">
        <w:t>Tezli Yüksek Lisans Programı</w:t>
      </w:r>
      <w:r w:rsidRPr="002E0294">
        <w:t xml:space="preserve"> </w:t>
      </w:r>
    </w:p>
    <w:p w14:paraId="7E71C35E" w14:textId="58DF688E" w:rsidR="002E0294" w:rsidRPr="002E0294" w:rsidRDefault="002E0294" w:rsidP="00A827AB">
      <w:pPr>
        <w:pStyle w:val="ListeParagraf"/>
      </w:pPr>
      <w:r w:rsidRPr="002E0294">
        <w:t xml:space="preserve">Fizyoloji Anabilim Dalı </w:t>
      </w:r>
      <w:r w:rsidR="00A827AB">
        <w:t>Tezli Yüksek Lisans Programı</w:t>
      </w:r>
      <w:r w:rsidRPr="002E0294">
        <w:t xml:space="preserve"> </w:t>
      </w:r>
    </w:p>
    <w:p w14:paraId="6D60F9A3" w14:textId="59DB7DC4" w:rsidR="002E0294" w:rsidRPr="002E0294" w:rsidRDefault="002E0294" w:rsidP="00A827AB">
      <w:pPr>
        <w:pStyle w:val="ListeParagraf"/>
      </w:pPr>
      <w:r w:rsidRPr="002E0294">
        <w:t xml:space="preserve">Halk Sağlığı Anabilim Dalı </w:t>
      </w:r>
      <w:r w:rsidR="00A827AB">
        <w:t>Tezli Yüksek Lisans Programı</w:t>
      </w:r>
      <w:r w:rsidRPr="002E0294">
        <w:t xml:space="preserve"> </w:t>
      </w:r>
    </w:p>
    <w:p w14:paraId="3C55D23C" w14:textId="1CEBC9F8" w:rsidR="002E0294" w:rsidRPr="002E0294" w:rsidRDefault="002E0294" w:rsidP="00A827AB">
      <w:pPr>
        <w:pStyle w:val="ListeParagraf"/>
      </w:pPr>
      <w:r w:rsidRPr="002E0294">
        <w:t xml:space="preserve">Hemşirelik Anabilim Dalı </w:t>
      </w:r>
      <w:r w:rsidR="00A827AB">
        <w:t>Tezli Yüksek Lisans Programı</w:t>
      </w:r>
      <w:r w:rsidRPr="002E0294">
        <w:t xml:space="preserve"> </w:t>
      </w:r>
    </w:p>
    <w:p w14:paraId="436F108D" w14:textId="22A22C11" w:rsidR="002E0294" w:rsidRPr="002E0294" w:rsidRDefault="002E0294" w:rsidP="00A827AB">
      <w:pPr>
        <w:pStyle w:val="ListeParagraf"/>
      </w:pPr>
      <w:r w:rsidRPr="002E0294">
        <w:t xml:space="preserve">Histoloji-Embriyoloji Anabilim Dalı </w:t>
      </w:r>
      <w:r w:rsidR="00A827AB">
        <w:t>Tezli Yüksek Lisans Programı</w:t>
      </w:r>
      <w:r w:rsidRPr="002E0294">
        <w:t xml:space="preserve"> </w:t>
      </w:r>
    </w:p>
    <w:p w14:paraId="16DAD960" w14:textId="75724976" w:rsidR="002E0294" w:rsidRPr="002E0294" w:rsidRDefault="002E0294" w:rsidP="00A827AB">
      <w:pPr>
        <w:pStyle w:val="ListeParagraf"/>
      </w:pPr>
      <w:r w:rsidRPr="002E0294">
        <w:lastRenderedPageBreak/>
        <w:t xml:space="preserve">Ortodonti Anabilim Dalı </w:t>
      </w:r>
      <w:r w:rsidR="00A827AB">
        <w:t>Tezli Yüksek Lisans Programı</w:t>
      </w:r>
      <w:r w:rsidRPr="002E0294">
        <w:t xml:space="preserve"> </w:t>
      </w:r>
    </w:p>
    <w:p w14:paraId="64D1FDC8" w14:textId="11CF3CB4" w:rsidR="002E0294" w:rsidRPr="002E0294" w:rsidRDefault="002E0294" w:rsidP="00A827AB">
      <w:pPr>
        <w:pStyle w:val="ListeParagraf"/>
      </w:pPr>
      <w:r w:rsidRPr="002E0294">
        <w:t xml:space="preserve">Psikiyatri Anabilim Dalı </w:t>
      </w:r>
      <w:r w:rsidR="00A827AB">
        <w:t>Tezli Yüksek Lisans Programı</w:t>
      </w:r>
      <w:r w:rsidRPr="002E0294">
        <w:t xml:space="preserve"> </w:t>
      </w:r>
    </w:p>
    <w:p w14:paraId="6701CD8D" w14:textId="1D973200" w:rsidR="002E0294" w:rsidRPr="002E0294" w:rsidRDefault="002E0294" w:rsidP="00A827AB">
      <w:pPr>
        <w:pStyle w:val="ListeParagraf"/>
      </w:pPr>
      <w:r w:rsidRPr="002E0294">
        <w:t xml:space="preserve">Mikrobiyoloji Anabilim Dalı </w:t>
      </w:r>
      <w:r w:rsidR="00A827AB">
        <w:t>Tezli Yüksek Lisans Programı</w:t>
      </w:r>
      <w:r w:rsidRPr="002E0294">
        <w:t xml:space="preserve"> </w:t>
      </w:r>
    </w:p>
    <w:p w14:paraId="32C9F1FC" w14:textId="7D97A457" w:rsidR="00A827AB" w:rsidRPr="00A827AB" w:rsidRDefault="002E0294" w:rsidP="0082101C">
      <w:pPr>
        <w:pStyle w:val="ListeParagraf"/>
        <w:spacing w:after="0" w:line="480" w:lineRule="auto"/>
      </w:pPr>
      <w:r w:rsidRPr="002E0294">
        <w:t xml:space="preserve">Tıbbı Biyoloji Anabilim Dalı </w:t>
      </w:r>
      <w:r w:rsidR="00A827AB">
        <w:t>Tezli Yüksek Lisans Programı</w:t>
      </w:r>
      <w:r w:rsidRPr="002E0294">
        <w:t xml:space="preserve"> </w:t>
      </w:r>
    </w:p>
    <w:p w14:paraId="2CA8363D" w14:textId="77777777" w:rsidR="002E0294" w:rsidRPr="00A827AB" w:rsidRDefault="002E0294" w:rsidP="0082101C">
      <w:pPr>
        <w:pStyle w:val="KonuBal"/>
        <w:spacing w:before="0" w:after="0" w:line="480" w:lineRule="auto"/>
      </w:pPr>
      <w:r w:rsidRPr="00A827AB">
        <w:t>Fen Bilimleri Enstitüsü</w:t>
      </w:r>
    </w:p>
    <w:p w14:paraId="4C359DF2" w14:textId="3A661F30" w:rsidR="002E0294" w:rsidRPr="002E0294" w:rsidRDefault="002E0294" w:rsidP="00A827AB">
      <w:pPr>
        <w:pStyle w:val="ListeParagraf"/>
        <w:numPr>
          <w:ilvl w:val="0"/>
          <w:numId w:val="38"/>
        </w:numPr>
      </w:pPr>
      <w:r w:rsidRPr="002E0294">
        <w:t xml:space="preserve">Biyoloji Anabilim Dalı </w:t>
      </w:r>
      <w:r w:rsidR="00A827AB">
        <w:t>Tezli Yüksek Lisans Programı</w:t>
      </w:r>
      <w:r w:rsidRPr="002E0294">
        <w:t xml:space="preserve"> </w:t>
      </w:r>
    </w:p>
    <w:p w14:paraId="3FF93A4F" w14:textId="4C745B8F" w:rsidR="002E0294" w:rsidRPr="002E0294" w:rsidRDefault="002E0294" w:rsidP="00A827AB">
      <w:pPr>
        <w:pStyle w:val="ListeParagraf"/>
      </w:pPr>
      <w:r w:rsidRPr="002E0294">
        <w:t xml:space="preserve">Biyokimya Bilimi ve Teknolojisi Anabilim Dalı </w:t>
      </w:r>
      <w:r w:rsidR="00A827AB">
        <w:t>Tezli Yüksek Lisans Programı</w:t>
      </w:r>
      <w:r w:rsidRPr="002E0294">
        <w:t xml:space="preserve"> </w:t>
      </w:r>
    </w:p>
    <w:p w14:paraId="573ECA08" w14:textId="5F6BA3CC" w:rsidR="002E0294" w:rsidRPr="002E0294" w:rsidRDefault="002E0294" w:rsidP="00A827AB">
      <w:pPr>
        <w:pStyle w:val="ListeParagraf"/>
      </w:pPr>
      <w:r w:rsidRPr="002E0294">
        <w:t xml:space="preserve">Elektrik-Elektronik Mühendisliği Anabilim Dalı </w:t>
      </w:r>
      <w:r w:rsidR="00A827AB">
        <w:t>Tezli Yüksek Lisans Programı</w:t>
      </w:r>
      <w:r w:rsidRPr="002E0294">
        <w:t xml:space="preserve"> </w:t>
      </w:r>
    </w:p>
    <w:p w14:paraId="16328A4B" w14:textId="6D0C066D" w:rsidR="002E0294" w:rsidRPr="002E0294" w:rsidRDefault="002E0294" w:rsidP="00A827AB">
      <w:pPr>
        <w:pStyle w:val="ListeParagraf"/>
      </w:pPr>
      <w:r w:rsidRPr="002E0294">
        <w:t xml:space="preserve">Endüstri Mühendisliği Anabilim Dalı </w:t>
      </w:r>
      <w:r w:rsidR="00A827AB">
        <w:t>Tezli Yüksek Lisans Programı</w:t>
      </w:r>
      <w:r w:rsidRPr="002E0294">
        <w:t xml:space="preserve"> </w:t>
      </w:r>
    </w:p>
    <w:p w14:paraId="2BF02C93" w14:textId="48DFDAC1" w:rsidR="002E0294" w:rsidRPr="002E0294" w:rsidRDefault="002E0294" w:rsidP="00A827AB">
      <w:pPr>
        <w:pStyle w:val="ListeParagraf"/>
      </w:pPr>
      <w:r w:rsidRPr="002E0294">
        <w:t xml:space="preserve">Fizik Mühendisliği Anabilim Dalı </w:t>
      </w:r>
      <w:r w:rsidR="00A827AB">
        <w:t>Tezli Yüksek Lisans Programı</w:t>
      </w:r>
      <w:r w:rsidRPr="002E0294">
        <w:t xml:space="preserve"> </w:t>
      </w:r>
    </w:p>
    <w:p w14:paraId="37EAC843" w14:textId="4D281619" w:rsidR="002E0294" w:rsidRPr="002E0294" w:rsidRDefault="002E0294" w:rsidP="00A827AB">
      <w:pPr>
        <w:pStyle w:val="ListeParagraf"/>
      </w:pPr>
      <w:r w:rsidRPr="002E0294">
        <w:t xml:space="preserve">Gıda Mühendisliği Anabilim Dalı </w:t>
      </w:r>
      <w:r w:rsidR="00A827AB">
        <w:t>Tezli Yüksek Lisans Programı</w:t>
      </w:r>
      <w:r w:rsidRPr="002E0294">
        <w:t xml:space="preserve"> </w:t>
      </w:r>
    </w:p>
    <w:p w14:paraId="45118968" w14:textId="7C98B7C0" w:rsidR="002E0294" w:rsidRPr="002E0294" w:rsidRDefault="002E0294" w:rsidP="00A827AB">
      <w:pPr>
        <w:pStyle w:val="ListeParagraf"/>
      </w:pPr>
      <w:r w:rsidRPr="002E0294">
        <w:t xml:space="preserve">İnşaat Mühendisliği Anabilim Dalı </w:t>
      </w:r>
      <w:r w:rsidR="00A827AB">
        <w:t>Tezli Yüksek Lisans Programı</w:t>
      </w:r>
      <w:r w:rsidRPr="002E0294">
        <w:t xml:space="preserve"> </w:t>
      </w:r>
    </w:p>
    <w:p w14:paraId="4CD1372B" w14:textId="46377E10" w:rsidR="002E0294" w:rsidRPr="002E0294" w:rsidRDefault="002E0294" w:rsidP="00A827AB">
      <w:pPr>
        <w:pStyle w:val="ListeParagraf"/>
      </w:pPr>
      <w:r w:rsidRPr="002E0294">
        <w:t xml:space="preserve">Kimya Anabilim Dalı </w:t>
      </w:r>
      <w:r w:rsidR="00A827AB">
        <w:t>Tezli Yüksek Lisans Programı</w:t>
      </w:r>
      <w:r w:rsidRPr="002E0294">
        <w:t xml:space="preserve"> </w:t>
      </w:r>
    </w:p>
    <w:p w14:paraId="113E450A" w14:textId="4F8A7EDD" w:rsidR="002E0294" w:rsidRPr="002E0294" w:rsidRDefault="002E0294" w:rsidP="00A827AB">
      <w:pPr>
        <w:pStyle w:val="ListeParagraf"/>
      </w:pPr>
      <w:r w:rsidRPr="002E0294">
        <w:t xml:space="preserve">Makine Mühendisliği Anabilim Dalı </w:t>
      </w:r>
      <w:r w:rsidR="00A827AB">
        <w:t>Tezli Yüksek Lisans Programı</w:t>
      </w:r>
      <w:r w:rsidRPr="002E0294">
        <w:t xml:space="preserve"> </w:t>
      </w:r>
    </w:p>
    <w:p w14:paraId="1CEB5100" w14:textId="03FE304A" w:rsidR="002E0294" w:rsidRPr="002E0294" w:rsidRDefault="002E0294" w:rsidP="00A827AB">
      <w:pPr>
        <w:pStyle w:val="ListeParagraf"/>
      </w:pPr>
      <w:r w:rsidRPr="002E0294">
        <w:t xml:space="preserve">Matematik Anabilim Dalı </w:t>
      </w:r>
      <w:r w:rsidR="00A827AB">
        <w:t>Tezli Yüksek Lisans Programı</w:t>
      </w:r>
      <w:r w:rsidRPr="002E0294">
        <w:t xml:space="preserve"> </w:t>
      </w:r>
    </w:p>
    <w:p w14:paraId="0A8F219A" w14:textId="17E10009" w:rsidR="002E0294" w:rsidRPr="002E0294" w:rsidRDefault="002E0294" w:rsidP="00A827AB">
      <w:pPr>
        <w:pStyle w:val="ListeParagraf"/>
      </w:pPr>
      <w:r w:rsidRPr="002E0294">
        <w:t xml:space="preserve">Tekstil Mühendisliği Anabilim Dalı </w:t>
      </w:r>
      <w:r w:rsidR="00A827AB">
        <w:t>Tezli Yüksek Lisans Programı</w:t>
      </w:r>
      <w:r w:rsidRPr="002E0294">
        <w:t xml:space="preserve"> </w:t>
      </w:r>
    </w:p>
    <w:p w14:paraId="3008D80E" w14:textId="6280E3E0" w:rsidR="002E0294" w:rsidRPr="002E0294" w:rsidRDefault="002E0294" w:rsidP="00A827AB">
      <w:pPr>
        <w:pStyle w:val="ListeParagraf"/>
      </w:pPr>
      <w:r w:rsidRPr="002E0294">
        <w:t xml:space="preserve">Uçak ve Uzay Bilimleri Mühendisliği Anabilim Dalı </w:t>
      </w:r>
      <w:r w:rsidR="00A827AB">
        <w:t>Tezli Yüksek Lisans Programı</w:t>
      </w:r>
      <w:r w:rsidRPr="002E0294">
        <w:t xml:space="preserve"> </w:t>
      </w:r>
    </w:p>
    <w:p w14:paraId="5E555305" w14:textId="3CB0F1BA" w:rsidR="002E0294" w:rsidRPr="002E0294" w:rsidRDefault="002E0294" w:rsidP="00A827AB">
      <w:pPr>
        <w:pStyle w:val="ListeParagraf"/>
      </w:pPr>
      <w:r w:rsidRPr="002E0294">
        <w:t xml:space="preserve">Mimarlık Anabilim Dalı </w:t>
      </w:r>
      <w:r w:rsidR="00A827AB">
        <w:t>Tezli Yüksek Lisans Programı</w:t>
      </w:r>
      <w:r w:rsidRPr="002E0294">
        <w:t xml:space="preserve"> </w:t>
      </w:r>
    </w:p>
    <w:p w14:paraId="08552AB0" w14:textId="1CE19430" w:rsidR="00A827AB" w:rsidRPr="00A827AB" w:rsidRDefault="002E0294" w:rsidP="0082101C">
      <w:pPr>
        <w:pStyle w:val="ListeParagraf"/>
        <w:spacing w:after="0" w:line="480" w:lineRule="auto"/>
      </w:pPr>
      <w:r w:rsidRPr="002E0294">
        <w:t xml:space="preserve">Optik Mühendisliği Anabilim Dalı </w:t>
      </w:r>
      <w:r w:rsidR="00A827AB">
        <w:t>Tezli Yüksek Lisans Programı</w:t>
      </w:r>
      <w:r w:rsidRPr="002E0294">
        <w:t xml:space="preserve"> </w:t>
      </w:r>
    </w:p>
    <w:p w14:paraId="74EB86D5" w14:textId="77777777" w:rsidR="002E0294" w:rsidRPr="00A827AB" w:rsidRDefault="002E0294" w:rsidP="0082101C">
      <w:pPr>
        <w:pStyle w:val="KonuBal"/>
        <w:spacing w:before="0" w:after="0" w:line="480" w:lineRule="auto"/>
      </w:pPr>
      <w:r w:rsidRPr="00A827AB">
        <w:t>Eğitim Bilimleri Enstitüsü</w:t>
      </w:r>
    </w:p>
    <w:p w14:paraId="0AA0898D" w14:textId="0C62FF7D" w:rsidR="002E0294" w:rsidRPr="002E0294" w:rsidRDefault="002E0294" w:rsidP="00A827AB">
      <w:pPr>
        <w:pStyle w:val="ListeParagraf"/>
        <w:numPr>
          <w:ilvl w:val="0"/>
          <w:numId w:val="39"/>
        </w:numPr>
      </w:pPr>
      <w:r w:rsidRPr="002E0294">
        <w:t xml:space="preserve">Eğitim Yönetimi, Teftişi, Planlaması ve Ekonomisi </w:t>
      </w:r>
      <w:r w:rsidR="00A827AB">
        <w:t>Tezli Yüksek Lisans Programı</w:t>
      </w:r>
      <w:r w:rsidRPr="002E0294">
        <w:t xml:space="preserve"> </w:t>
      </w:r>
    </w:p>
    <w:p w14:paraId="4BC9968D" w14:textId="318BFBE5" w:rsidR="002E0294" w:rsidRPr="002E0294" w:rsidRDefault="002E0294" w:rsidP="00A827AB">
      <w:pPr>
        <w:pStyle w:val="ListeParagraf"/>
      </w:pPr>
      <w:r w:rsidRPr="002E0294">
        <w:t xml:space="preserve">Eğitimde ve Sosyal Hayatta Sivil Toplum Örgütlenmeleri </w:t>
      </w:r>
      <w:r w:rsidR="00A827AB">
        <w:t>Tezli Yüksek Lisans Programı</w:t>
      </w:r>
      <w:r w:rsidRPr="002E0294">
        <w:t xml:space="preserve"> </w:t>
      </w:r>
    </w:p>
    <w:p w14:paraId="0FA17F22" w14:textId="7FA17863" w:rsidR="002E0294" w:rsidRPr="002E0294" w:rsidRDefault="002E0294" w:rsidP="00A827AB">
      <w:pPr>
        <w:pStyle w:val="ListeParagraf"/>
      </w:pPr>
      <w:r w:rsidRPr="002E0294">
        <w:t xml:space="preserve">Eğitim Programları ve Öğretim </w:t>
      </w:r>
      <w:r w:rsidR="00A827AB">
        <w:t>Tezli Yüksek Lisans Programı</w:t>
      </w:r>
      <w:r w:rsidRPr="002E0294">
        <w:t xml:space="preserve"> </w:t>
      </w:r>
    </w:p>
    <w:p w14:paraId="5934EB94" w14:textId="0667DAFF" w:rsidR="002E0294" w:rsidRPr="002E0294" w:rsidRDefault="002E0294" w:rsidP="00A827AB">
      <w:pPr>
        <w:pStyle w:val="ListeParagraf"/>
      </w:pPr>
      <w:r w:rsidRPr="002E0294">
        <w:t xml:space="preserve">İngiliz Dili Eğitimi </w:t>
      </w:r>
      <w:r w:rsidR="00A827AB">
        <w:t>Tezli Yüksek Lisans Programı</w:t>
      </w:r>
      <w:r w:rsidRPr="002E0294">
        <w:t xml:space="preserve"> </w:t>
      </w:r>
    </w:p>
    <w:p w14:paraId="5E3E7956" w14:textId="655DCF7B" w:rsidR="002E0294" w:rsidRPr="002E0294" w:rsidRDefault="002E0294" w:rsidP="00A827AB">
      <w:pPr>
        <w:pStyle w:val="ListeParagraf"/>
      </w:pPr>
      <w:r w:rsidRPr="002E0294">
        <w:t xml:space="preserve">Matematik Eğitimi </w:t>
      </w:r>
      <w:r w:rsidR="00A827AB">
        <w:t>Tezli Yüksek Lisans Programı</w:t>
      </w:r>
      <w:r w:rsidRPr="002E0294">
        <w:t xml:space="preserve">  </w:t>
      </w:r>
    </w:p>
    <w:p w14:paraId="1DC1B9A7" w14:textId="65F8BAB5" w:rsidR="002E0294" w:rsidRPr="002E0294" w:rsidRDefault="002E0294" w:rsidP="00A827AB">
      <w:pPr>
        <w:pStyle w:val="ListeParagraf"/>
      </w:pPr>
      <w:r w:rsidRPr="002E0294">
        <w:t xml:space="preserve">Rehberlik ve Psikolojik Danışmanlık </w:t>
      </w:r>
      <w:r w:rsidR="00A827AB">
        <w:t>Tezli Yüksek Lisans Programı</w:t>
      </w:r>
      <w:r w:rsidRPr="002E0294">
        <w:t xml:space="preserve"> </w:t>
      </w:r>
    </w:p>
    <w:p w14:paraId="2BFBF43E" w14:textId="642BDEFC" w:rsidR="002E0294" w:rsidRPr="002E0294" w:rsidRDefault="002E0294" w:rsidP="00A827AB">
      <w:pPr>
        <w:pStyle w:val="ListeParagraf"/>
      </w:pPr>
      <w:r w:rsidRPr="002E0294">
        <w:t xml:space="preserve">Sınıf Öğretmenliği </w:t>
      </w:r>
      <w:r w:rsidR="00A827AB">
        <w:t>Tezli Yüksek Lisans Programı</w:t>
      </w:r>
      <w:r w:rsidRPr="002E0294">
        <w:t xml:space="preserve"> </w:t>
      </w:r>
    </w:p>
    <w:p w14:paraId="7BD5A751" w14:textId="2F4B8ECA" w:rsidR="002E0294" w:rsidRPr="002E0294" w:rsidRDefault="002E0294" w:rsidP="00A827AB">
      <w:pPr>
        <w:pStyle w:val="ListeParagraf"/>
      </w:pPr>
      <w:r w:rsidRPr="002E0294">
        <w:lastRenderedPageBreak/>
        <w:t xml:space="preserve">Türkçe Eğitimi </w:t>
      </w:r>
      <w:r w:rsidR="00A827AB">
        <w:t>Tezli Yüksek Lisans Programı</w:t>
      </w:r>
      <w:r w:rsidRPr="002E0294">
        <w:t xml:space="preserve"> </w:t>
      </w:r>
    </w:p>
    <w:p w14:paraId="4E80C27D" w14:textId="3826E690" w:rsidR="002E0294" w:rsidRPr="002E0294" w:rsidRDefault="002E0294" w:rsidP="00A827AB">
      <w:pPr>
        <w:pStyle w:val="ListeParagraf"/>
      </w:pPr>
      <w:r w:rsidRPr="002E0294">
        <w:t xml:space="preserve">Sosyal Bilgiler Eğitimi </w:t>
      </w:r>
      <w:r w:rsidR="00A827AB">
        <w:t>Tezli Yüksek Lisans Programı</w:t>
      </w:r>
      <w:r w:rsidRPr="002E0294">
        <w:t xml:space="preserve"> </w:t>
      </w:r>
    </w:p>
    <w:p w14:paraId="3CB21D30" w14:textId="77FCC6EF" w:rsidR="002E0294" w:rsidRPr="002E0294" w:rsidRDefault="002E0294" w:rsidP="00A827AB">
      <w:pPr>
        <w:pStyle w:val="ListeParagraf"/>
      </w:pPr>
      <w:r w:rsidRPr="002E0294">
        <w:t xml:space="preserve">Hayat Boyu Öğrenme </w:t>
      </w:r>
      <w:r w:rsidR="00A827AB">
        <w:t>Tezli Yüksek Lisans Programı</w:t>
      </w:r>
      <w:r w:rsidRPr="002E0294">
        <w:t xml:space="preserve"> </w:t>
      </w:r>
    </w:p>
    <w:p w14:paraId="4653691F" w14:textId="48AEBEB4" w:rsidR="00A827AB" w:rsidRPr="00A827AB" w:rsidRDefault="002E0294" w:rsidP="0082101C">
      <w:pPr>
        <w:pStyle w:val="ListeParagraf"/>
        <w:spacing w:after="0" w:line="480" w:lineRule="auto"/>
      </w:pPr>
      <w:r w:rsidRPr="002E0294">
        <w:t xml:space="preserve">Eğitimde Ölçme ve Değerlendirme </w:t>
      </w:r>
      <w:r w:rsidR="00A827AB">
        <w:t>Tezli Yüksek Lisans Programı</w:t>
      </w:r>
      <w:r w:rsidRPr="002E0294">
        <w:t xml:space="preserve"> </w:t>
      </w:r>
    </w:p>
    <w:p w14:paraId="32CDB5CA" w14:textId="77777777" w:rsidR="002E0294" w:rsidRPr="00A827AB" w:rsidRDefault="002E0294" w:rsidP="0082101C">
      <w:pPr>
        <w:pStyle w:val="KonuBal"/>
        <w:spacing w:before="0" w:after="0" w:line="480" w:lineRule="auto"/>
      </w:pPr>
      <w:r w:rsidRPr="00A827AB">
        <w:t>Göç Enstitüsü</w:t>
      </w:r>
    </w:p>
    <w:p w14:paraId="18C3CD91" w14:textId="37781CAF" w:rsidR="002E0294" w:rsidRPr="002E0294" w:rsidRDefault="002E0294" w:rsidP="00A827AB">
      <w:pPr>
        <w:pStyle w:val="ListeParagraf"/>
        <w:numPr>
          <w:ilvl w:val="0"/>
          <w:numId w:val="40"/>
        </w:numPr>
      </w:pPr>
      <w:r w:rsidRPr="002E0294">
        <w:t xml:space="preserve">Kadın Çalışmaları Anabilim Dalı </w:t>
      </w:r>
      <w:r w:rsidR="00A827AB">
        <w:t>Tezli Yüksek Lisans Programı</w:t>
      </w:r>
      <w:r w:rsidRPr="002E0294">
        <w:t xml:space="preserve"> </w:t>
      </w:r>
    </w:p>
    <w:p w14:paraId="69AAB41F" w14:textId="6200E3DA" w:rsidR="004D6E52" w:rsidRDefault="002E0294" w:rsidP="0082101C">
      <w:pPr>
        <w:pStyle w:val="ListeParagraf"/>
        <w:numPr>
          <w:ilvl w:val="0"/>
          <w:numId w:val="40"/>
        </w:numPr>
        <w:spacing w:after="0" w:line="480" w:lineRule="auto"/>
      </w:pPr>
      <w:r w:rsidRPr="002E0294">
        <w:t xml:space="preserve">Kentleşme ve Toplumsal Entegrasyon Anabilim Dalı </w:t>
      </w:r>
      <w:r w:rsidR="00A827AB">
        <w:t>Tezli Yüksek Lisans Programı</w:t>
      </w:r>
    </w:p>
    <w:p w14:paraId="42281F66" w14:textId="3A281CE6" w:rsidR="00F32863" w:rsidRDefault="000A448B" w:rsidP="0082101C">
      <w:pPr>
        <w:pStyle w:val="Balk1"/>
        <w:spacing w:before="0" w:after="0" w:line="480" w:lineRule="auto"/>
      </w:pPr>
      <w:bookmarkStart w:id="4" w:name="_Toc29736961"/>
      <w:r>
        <w:t xml:space="preserve">4- </w:t>
      </w:r>
      <w:r w:rsidR="008201F5" w:rsidRPr="008F0BB6">
        <w:t xml:space="preserve">Önerilen Yüksek Lisans Programı </w:t>
      </w:r>
      <w:r w:rsidR="00811944">
        <w:t>i</w:t>
      </w:r>
      <w:r w:rsidR="00D578D2" w:rsidRPr="008F0BB6">
        <w:t xml:space="preserve">le İlgili Yurt </w:t>
      </w:r>
      <w:r w:rsidR="00D578D2">
        <w:t>Dışı Örnekleri</w:t>
      </w:r>
      <w:bookmarkEnd w:id="4"/>
    </w:p>
    <w:p w14:paraId="49B12B8A" w14:textId="5A7C7FE8" w:rsidR="00E8752F" w:rsidRPr="005C5396" w:rsidRDefault="000E2DB2" w:rsidP="00E8752F">
      <w:pPr>
        <w:pStyle w:val="NormalWeb"/>
        <w:spacing w:line="360" w:lineRule="auto"/>
        <w:ind w:left="0"/>
        <w:jc w:val="both"/>
        <w:rPr>
          <w:rFonts w:ascii="Segoe UI" w:hAnsi="Segoe UI" w:cs="Segoe UI"/>
          <w:bCs/>
          <w:color w:val="auto"/>
          <w:kern w:val="36"/>
          <w:sz w:val="20"/>
          <w:szCs w:val="20"/>
        </w:rPr>
      </w:pPr>
      <w:bookmarkStart w:id="5" w:name="_Toc29736962"/>
      <w:r>
        <w:rPr>
          <w:rFonts w:ascii="Segoe UI" w:hAnsi="Segoe UI" w:cs="Segoe UI"/>
          <w:color w:val="auto"/>
          <w:sz w:val="20"/>
          <w:szCs w:val="20"/>
        </w:rPr>
        <w:t>1.</w:t>
      </w:r>
      <w:r w:rsidR="00E8752F" w:rsidRPr="005C5396">
        <w:rPr>
          <w:rFonts w:ascii="Segoe UI" w:hAnsi="Segoe UI" w:cs="Segoe UI"/>
          <w:color w:val="auto"/>
          <w:sz w:val="20"/>
          <w:szCs w:val="20"/>
        </w:rPr>
        <w:t xml:space="preserve">University of </w:t>
      </w:r>
      <w:proofErr w:type="spellStart"/>
      <w:r w:rsidR="00E8752F" w:rsidRPr="005C5396">
        <w:rPr>
          <w:rFonts w:ascii="Segoe UI" w:hAnsi="Segoe UI" w:cs="Segoe UI"/>
          <w:color w:val="auto"/>
          <w:sz w:val="20"/>
          <w:szCs w:val="20"/>
        </w:rPr>
        <w:t>Bergen</w:t>
      </w:r>
      <w:proofErr w:type="spellEnd"/>
      <w:r w:rsidR="00E8752F" w:rsidRPr="005C5396">
        <w:rPr>
          <w:rFonts w:ascii="Segoe UI" w:hAnsi="Segoe UI" w:cs="Segoe UI"/>
          <w:color w:val="auto"/>
          <w:sz w:val="20"/>
          <w:szCs w:val="20"/>
        </w:rPr>
        <w:t xml:space="preserve">, </w:t>
      </w:r>
      <w:proofErr w:type="spellStart"/>
      <w:r w:rsidR="00E8752F" w:rsidRPr="005C5396">
        <w:rPr>
          <w:rFonts w:ascii="Segoe UI" w:hAnsi="Segoe UI" w:cs="Segoe UI"/>
          <w:color w:val="auto"/>
          <w:sz w:val="20"/>
          <w:szCs w:val="20"/>
        </w:rPr>
        <w:t>Postgraduate</w:t>
      </w:r>
      <w:proofErr w:type="spellEnd"/>
      <w:r>
        <w:rPr>
          <w:rFonts w:ascii="Segoe UI" w:hAnsi="Segoe UI" w:cs="Segoe UI"/>
          <w:color w:val="auto"/>
          <w:sz w:val="20"/>
          <w:szCs w:val="20"/>
        </w:rPr>
        <w:t xml:space="preserve"> </w:t>
      </w:r>
      <w:proofErr w:type="spellStart"/>
      <w:r w:rsidR="00E8752F" w:rsidRPr="005C5396">
        <w:rPr>
          <w:rFonts w:ascii="Segoe UI" w:hAnsi="Segoe UI" w:cs="Segoe UI"/>
          <w:color w:val="auto"/>
          <w:sz w:val="20"/>
          <w:szCs w:val="20"/>
        </w:rPr>
        <w:t>course</w:t>
      </w:r>
      <w:proofErr w:type="spellEnd"/>
      <w:r w:rsidR="00E8752F" w:rsidRPr="005C5396">
        <w:rPr>
          <w:rFonts w:ascii="Segoe UI" w:hAnsi="Segoe UI" w:cs="Segoe UI"/>
          <w:color w:val="auto"/>
          <w:sz w:val="20"/>
          <w:szCs w:val="20"/>
        </w:rPr>
        <w:t xml:space="preserve">, </w:t>
      </w:r>
      <w:r w:rsidR="00E8752F" w:rsidRPr="005C5396">
        <w:rPr>
          <w:rFonts w:ascii="Segoe UI" w:hAnsi="Segoe UI" w:cs="Segoe UI"/>
          <w:bCs/>
          <w:color w:val="auto"/>
          <w:kern w:val="36"/>
          <w:sz w:val="20"/>
          <w:szCs w:val="20"/>
        </w:rPr>
        <w:t xml:space="preserve">Migration </w:t>
      </w:r>
      <w:proofErr w:type="spellStart"/>
      <w:r w:rsidR="00E8752F" w:rsidRPr="005C5396">
        <w:rPr>
          <w:rFonts w:ascii="Segoe UI" w:hAnsi="Segoe UI" w:cs="Segoe UI"/>
          <w:bCs/>
          <w:color w:val="auto"/>
          <w:kern w:val="36"/>
          <w:sz w:val="20"/>
          <w:szCs w:val="20"/>
        </w:rPr>
        <w:t>and</w:t>
      </w:r>
      <w:proofErr w:type="spellEnd"/>
      <w:r w:rsidR="00A23D90">
        <w:rPr>
          <w:rFonts w:ascii="Segoe UI" w:hAnsi="Segoe UI" w:cs="Segoe UI"/>
          <w:bCs/>
          <w:color w:val="auto"/>
          <w:kern w:val="36"/>
          <w:sz w:val="20"/>
          <w:szCs w:val="20"/>
        </w:rPr>
        <w:t xml:space="preserve"> </w:t>
      </w:r>
      <w:proofErr w:type="spellStart"/>
      <w:r w:rsidR="00E8752F" w:rsidRPr="005C5396">
        <w:rPr>
          <w:rFonts w:ascii="Segoe UI" w:hAnsi="Segoe UI" w:cs="Segoe UI"/>
          <w:bCs/>
          <w:color w:val="auto"/>
          <w:kern w:val="36"/>
          <w:sz w:val="20"/>
          <w:szCs w:val="20"/>
        </w:rPr>
        <w:t>health</w:t>
      </w:r>
      <w:proofErr w:type="spellEnd"/>
      <w:r w:rsidR="00E8752F" w:rsidRPr="005C5396">
        <w:rPr>
          <w:rFonts w:ascii="Segoe UI" w:hAnsi="Segoe UI" w:cs="Segoe UI"/>
          <w:bCs/>
          <w:color w:val="auto"/>
          <w:kern w:val="36"/>
          <w:sz w:val="20"/>
          <w:szCs w:val="20"/>
        </w:rPr>
        <w:t xml:space="preserve"> (Norveç)</w:t>
      </w:r>
    </w:p>
    <w:p w14:paraId="13022055" w14:textId="4C67770D" w:rsidR="00A23D90" w:rsidRDefault="000E2DB2" w:rsidP="000E2DB2">
      <w:pPr>
        <w:spacing w:line="480" w:lineRule="auto"/>
        <w:jc w:val="both"/>
        <w:rPr>
          <w:rFonts w:ascii="Segoe UI" w:hAnsi="Segoe UI" w:cs="Segoe UI"/>
          <w:sz w:val="20"/>
          <w:szCs w:val="20"/>
        </w:rPr>
      </w:pPr>
      <w:r>
        <w:rPr>
          <w:rFonts w:ascii="Segoe UI" w:hAnsi="Segoe UI" w:cs="Segoe UI"/>
          <w:sz w:val="20"/>
          <w:szCs w:val="20"/>
        </w:rPr>
        <w:t>2.</w:t>
      </w:r>
      <w:r w:rsidR="00E8752F" w:rsidRPr="005C5396">
        <w:rPr>
          <w:rFonts w:ascii="Segoe UI" w:hAnsi="Segoe UI" w:cs="Segoe UI"/>
          <w:sz w:val="20"/>
          <w:szCs w:val="20"/>
        </w:rPr>
        <w:t xml:space="preserve">Queen Mary </w:t>
      </w:r>
      <w:proofErr w:type="spellStart"/>
      <w:r w:rsidR="00E8752F" w:rsidRPr="005C5396">
        <w:rPr>
          <w:rFonts w:ascii="Segoe UI" w:hAnsi="Segoe UI" w:cs="Segoe UI"/>
          <w:sz w:val="20"/>
          <w:szCs w:val="20"/>
        </w:rPr>
        <w:t>University</w:t>
      </w:r>
      <w:proofErr w:type="spellEnd"/>
      <w:r w:rsidR="00E8752F" w:rsidRPr="005C5396">
        <w:rPr>
          <w:rFonts w:ascii="Segoe UI" w:hAnsi="Segoe UI" w:cs="Segoe UI"/>
          <w:sz w:val="20"/>
          <w:szCs w:val="20"/>
        </w:rPr>
        <w:t xml:space="preserve"> of </w:t>
      </w:r>
      <w:proofErr w:type="spellStart"/>
      <w:r w:rsidR="00E8752F" w:rsidRPr="005C5396">
        <w:rPr>
          <w:rFonts w:ascii="Segoe UI" w:hAnsi="Segoe UI" w:cs="Segoe UI"/>
          <w:sz w:val="20"/>
          <w:szCs w:val="20"/>
        </w:rPr>
        <w:t>London</w:t>
      </w:r>
      <w:proofErr w:type="spellEnd"/>
      <w:r w:rsidR="00E8752F" w:rsidRPr="005C5396">
        <w:rPr>
          <w:rFonts w:ascii="Segoe UI" w:hAnsi="Segoe UI" w:cs="Segoe UI"/>
          <w:sz w:val="20"/>
          <w:szCs w:val="20"/>
        </w:rPr>
        <w:t xml:space="preserve">, Migration, </w:t>
      </w:r>
      <w:proofErr w:type="spellStart"/>
      <w:r w:rsidR="00E8752F" w:rsidRPr="005C5396">
        <w:rPr>
          <w:rFonts w:ascii="Segoe UI" w:hAnsi="Segoe UI" w:cs="Segoe UI"/>
          <w:sz w:val="20"/>
          <w:szCs w:val="20"/>
        </w:rPr>
        <w:t>Culture</w:t>
      </w:r>
      <w:proofErr w:type="spellEnd"/>
      <w:r w:rsidR="00A23D90">
        <w:rPr>
          <w:rFonts w:ascii="Segoe UI" w:hAnsi="Segoe UI" w:cs="Segoe UI"/>
          <w:sz w:val="20"/>
          <w:szCs w:val="20"/>
        </w:rPr>
        <w:t xml:space="preserve"> </w:t>
      </w:r>
      <w:proofErr w:type="spellStart"/>
      <w:r w:rsidR="00E8752F" w:rsidRPr="005C5396">
        <w:rPr>
          <w:rFonts w:ascii="Segoe UI" w:hAnsi="Segoe UI" w:cs="Segoe UI"/>
          <w:sz w:val="20"/>
          <w:szCs w:val="20"/>
        </w:rPr>
        <w:t>and</w:t>
      </w:r>
      <w:proofErr w:type="spellEnd"/>
      <w:r w:rsidR="00E8752F" w:rsidRPr="005C5396">
        <w:rPr>
          <w:rFonts w:ascii="Segoe UI" w:hAnsi="Segoe UI" w:cs="Segoe UI"/>
          <w:sz w:val="20"/>
          <w:szCs w:val="20"/>
        </w:rPr>
        <w:t xml:space="preserve"> Global </w:t>
      </w:r>
      <w:proofErr w:type="spellStart"/>
      <w:r w:rsidR="00E8752F" w:rsidRPr="005C5396">
        <w:rPr>
          <w:rFonts w:ascii="Segoe UI" w:hAnsi="Segoe UI" w:cs="Segoe UI"/>
          <w:sz w:val="20"/>
          <w:szCs w:val="20"/>
        </w:rPr>
        <w:t>Health</w:t>
      </w:r>
      <w:proofErr w:type="spellEnd"/>
      <w:r w:rsidR="00E8752F">
        <w:rPr>
          <w:rFonts w:ascii="Segoe UI" w:hAnsi="Segoe UI" w:cs="Segoe UI"/>
          <w:sz w:val="20"/>
          <w:szCs w:val="20"/>
        </w:rPr>
        <w:t xml:space="preserve"> </w:t>
      </w:r>
      <w:r w:rsidR="00E8752F" w:rsidRPr="005C5396">
        <w:rPr>
          <w:rFonts w:ascii="Segoe UI" w:hAnsi="Segoe UI" w:cs="Segoe UI"/>
          <w:sz w:val="20"/>
          <w:szCs w:val="20"/>
        </w:rPr>
        <w:t xml:space="preserve"> </w:t>
      </w:r>
    </w:p>
    <w:p w14:paraId="2B0A4963" w14:textId="0F635F0A" w:rsidR="00E8752F" w:rsidRDefault="00A23D90" w:rsidP="00A23D90">
      <w:pPr>
        <w:shd w:val="clear" w:color="auto" w:fill="FFFFFF"/>
        <w:spacing w:line="480" w:lineRule="auto"/>
        <w:outlineLvl w:val="0"/>
        <w:rPr>
          <w:rFonts w:ascii="Segoe UI" w:hAnsi="Segoe UI" w:cs="Segoe UI"/>
          <w:color w:val="FFFFFF"/>
          <w:sz w:val="20"/>
          <w:szCs w:val="20"/>
        </w:rPr>
      </w:pPr>
      <w:r>
        <w:rPr>
          <w:rFonts w:ascii="Segoe UI" w:hAnsi="Segoe UI" w:cs="Segoe UI"/>
          <w:sz w:val="20"/>
          <w:szCs w:val="20"/>
        </w:rPr>
        <w:t xml:space="preserve">3. CHANCE- </w:t>
      </w:r>
      <w:proofErr w:type="spellStart"/>
      <w:r>
        <w:rPr>
          <w:rFonts w:ascii="Segoe UI" w:hAnsi="Segoe UI" w:cs="Segoe UI"/>
          <w:sz w:val="20"/>
          <w:szCs w:val="20"/>
        </w:rPr>
        <w:t>MSc</w:t>
      </w:r>
      <w:proofErr w:type="spellEnd"/>
      <w:r>
        <w:rPr>
          <w:rFonts w:ascii="Segoe UI" w:hAnsi="Segoe UI" w:cs="Segoe UI"/>
          <w:sz w:val="20"/>
          <w:szCs w:val="20"/>
        </w:rPr>
        <w:t xml:space="preserve"> in </w:t>
      </w:r>
      <w:proofErr w:type="spellStart"/>
      <w:r w:rsidR="00E8752F" w:rsidRPr="005C5396">
        <w:rPr>
          <w:rFonts w:ascii="Segoe UI" w:hAnsi="Segoe UI" w:cs="Segoe UI"/>
          <w:sz w:val="20"/>
          <w:szCs w:val="20"/>
        </w:rPr>
        <w:t>Migrant</w:t>
      </w:r>
      <w:proofErr w:type="spellEnd"/>
      <w:r>
        <w:rPr>
          <w:rFonts w:ascii="Segoe UI" w:hAnsi="Segoe UI" w:cs="Segoe UI"/>
          <w:sz w:val="20"/>
          <w:szCs w:val="20"/>
        </w:rPr>
        <w:t xml:space="preserve"> </w:t>
      </w:r>
      <w:proofErr w:type="spellStart"/>
      <w:r w:rsidR="00E8752F" w:rsidRPr="005C5396">
        <w:rPr>
          <w:rFonts w:ascii="Segoe UI" w:hAnsi="Segoe UI" w:cs="Segoe UI"/>
          <w:sz w:val="20"/>
          <w:szCs w:val="20"/>
        </w:rPr>
        <w:t>Health</w:t>
      </w:r>
      <w:proofErr w:type="spellEnd"/>
      <w:r w:rsidR="00E8752F" w:rsidRPr="005C5396">
        <w:rPr>
          <w:rFonts w:ascii="Segoe UI" w:hAnsi="Segoe UI" w:cs="Segoe UI"/>
          <w:sz w:val="20"/>
          <w:szCs w:val="20"/>
        </w:rPr>
        <w:t xml:space="preserve">: </w:t>
      </w:r>
      <w:proofErr w:type="spellStart"/>
      <w:r w:rsidR="00E8752F" w:rsidRPr="005C5396">
        <w:rPr>
          <w:rFonts w:ascii="Segoe UI" w:hAnsi="Segoe UI" w:cs="Segoe UI"/>
          <w:sz w:val="20"/>
          <w:szCs w:val="20"/>
        </w:rPr>
        <w:t>Addressing</w:t>
      </w:r>
      <w:proofErr w:type="spellEnd"/>
      <w:r w:rsidR="00E8752F" w:rsidRPr="005C5396">
        <w:rPr>
          <w:rFonts w:ascii="Segoe UI" w:hAnsi="Segoe UI" w:cs="Segoe UI"/>
          <w:sz w:val="20"/>
          <w:szCs w:val="20"/>
        </w:rPr>
        <w:t xml:space="preserve"> New </w:t>
      </w:r>
      <w:proofErr w:type="spellStart"/>
      <w:r w:rsidR="00E8752F" w:rsidRPr="005C5396">
        <w:rPr>
          <w:rFonts w:ascii="Segoe UI" w:hAnsi="Segoe UI" w:cs="Segoe UI"/>
          <w:sz w:val="20"/>
          <w:szCs w:val="20"/>
        </w:rPr>
        <w:t>Challenges</w:t>
      </w:r>
      <w:proofErr w:type="spellEnd"/>
      <w:r w:rsidR="00E8752F" w:rsidRPr="005C5396">
        <w:rPr>
          <w:rFonts w:ascii="Segoe UI" w:hAnsi="Segoe UI" w:cs="Segoe UI"/>
          <w:sz w:val="20"/>
          <w:szCs w:val="20"/>
        </w:rPr>
        <w:t xml:space="preserve"> in Europe (Avrupa Birliği'nin ERASMUS programı tarafından finanse edilen </w:t>
      </w:r>
      <w:proofErr w:type="spellStart"/>
      <w:r w:rsidR="00E8752F" w:rsidRPr="005C5396">
        <w:rPr>
          <w:rFonts w:ascii="Segoe UI" w:hAnsi="Segoe UI" w:cs="Segoe UI"/>
          <w:sz w:val="20"/>
          <w:szCs w:val="20"/>
        </w:rPr>
        <w:t>Pécs</w:t>
      </w:r>
      <w:proofErr w:type="spellEnd"/>
      <w:r w:rsidR="00E8752F" w:rsidRPr="005C5396">
        <w:rPr>
          <w:rFonts w:ascii="Segoe UI" w:hAnsi="Segoe UI" w:cs="Segoe UI"/>
          <w:sz w:val="20"/>
          <w:szCs w:val="20"/>
        </w:rPr>
        <w:t xml:space="preserve"> Üniversitesi, </w:t>
      </w:r>
      <w:proofErr w:type="spellStart"/>
      <w:r w:rsidR="00E8752F" w:rsidRPr="005C5396">
        <w:rPr>
          <w:rFonts w:ascii="Segoe UI" w:hAnsi="Segoe UI" w:cs="Segoe UI"/>
          <w:sz w:val="20"/>
          <w:szCs w:val="20"/>
        </w:rPr>
        <w:t>Danube</w:t>
      </w:r>
      <w:proofErr w:type="spellEnd"/>
      <w:r w:rsidR="00E8752F" w:rsidRPr="005C5396">
        <w:rPr>
          <w:rFonts w:ascii="Segoe UI" w:hAnsi="Segoe UI" w:cs="Segoe UI"/>
          <w:sz w:val="20"/>
          <w:szCs w:val="20"/>
        </w:rPr>
        <w:t xml:space="preserve"> Üniversitesi </w:t>
      </w:r>
      <w:proofErr w:type="spellStart"/>
      <w:r w:rsidR="00E8752F" w:rsidRPr="005C5396">
        <w:rPr>
          <w:rFonts w:ascii="Segoe UI" w:hAnsi="Segoe UI" w:cs="Segoe UI"/>
          <w:sz w:val="20"/>
          <w:szCs w:val="20"/>
        </w:rPr>
        <w:t>Krems</w:t>
      </w:r>
      <w:proofErr w:type="spellEnd"/>
      <w:r w:rsidR="00E8752F" w:rsidRPr="005C5396">
        <w:rPr>
          <w:rFonts w:ascii="Segoe UI" w:hAnsi="Segoe UI" w:cs="Segoe UI"/>
          <w:sz w:val="20"/>
          <w:szCs w:val="20"/>
        </w:rPr>
        <w:t xml:space="preserve">, </w:t>
      </w:r>
      <w:proofErr w:type="spellStart"/>
      <w:r w:rsidR="00E8752F" w:rsidRPr="005C5396">
        <w:rPr>
          <w:rFonts w:ascii="Segoe UI" w:hAnsi="Segoe UI" w:cs="Segoe UI"/>
          <w:sz w:val="20"/>
          <w:szCs w:val="20"/>
        </w:rPr>
        <w:t>Medical</w:t>
      </w:r>
      <w:proofErr w:type="spellEnd"/>
      <w:r w:rsidR="00E8752F" w:rsidRPr="005C5396">
        <w:rPr>
          <w:rFonts w:ascii="Segoe UI" w:hAnsi="Segoe UI" w:cs="Segoe UI"/>
          <w:sz w:val="20"/>
          <w:szCs w:val="20"/>
        </w:rPr>
        <w:t xml:space="preserve"> Üniversitesi Graz, </w:t>
      </w:r>
      <w:proofErr w:type="spellStart"/>
      <w:r w:rsidR="00E8752F" w:rsidRPr="005C5396">
        <w:rPr>
          <w:rFonts w:ascii="Segoe UI" w:hAnsi="Segoe UI" w:cs="Segoe UI"/>
          <w:sz w:val="20"/>
          <w:szCs w:val="20"/>
        </w:rPr>
        <w:t>Medical</w:t>
      </w:r>
      <w:proofErr w:type="spellEnd"/>
      <w:r w:rsidR="00E8752F" w:rsidRPr="005C5396">
        <w:rPr>
          <w:rFonts w:ascii="Segoe UI" w:hAnsi="Segoe UI" w:cs="Segoe UI"/>
          <w:sz w:val="20"/>
          <w:szCs w:val="20"/>
        </w:rPr>
        <w:t xml:space="preserve"> Üniversitesi </w:t>
      </w:r>
      <w:proofErr w:type="spellStart"/>
      <w:r w:rsidR="00E8752F" w:rsidRPr="005C5396">
        <w:rPr>
          <w:rFonts w:ascii="Segoe UI" w:hAnsi="Segoe UI" w:cs="Segoe UI"/>
          <w:sz w:val="20"/>
          <w:szCs w:val="20"/>
        </w:rPr>
        <w:t>Greifswald</w:t>
      </w:r>
      <w:proofErr w:type="spellEnd"/>
      <w:r w:rsidR="00E8752F" w:rsidRPr="005C5396">
        <w:rPr>
          <w:rFonts w:ascii="Segoe UI" w:hAnsi="Segoe UI" w:cs="Segoe UI"/>
          <w:sz w:val="20"/>
          <w:szCs w:val="20"/>
        </w:rPr>
        <w:t xml:space="preserve">, </w:t>
      </w:r>
      <w:proofErr w:type="spellStart"/>
      <w:r w:rsidR="00E8752F" w:rsidRPr="005C5396">
        <w:rPr>
          <w:rFonts w:ascii="Segoe UI" w:hAnsi="Segoe UI" w:cs="Segoe UI"/>
          <w:sz w:val="20"/>
          <w:szCs w:val="20"/>
        </w:rPr>
        <w:t>University</w:t>
      </w:r>
      <w:proofErr w:type="spellEnd"/>
      <w:r>
        <w:rPr>
          <w:rFonts w:ascii="Segoe UI" w:hAnsi="Segoe UI" w:cs="Segoe UI"/>
          <w:sz w:val="20"/>
          <w:szCs w:val="20"/>
        </w:rPr>
        <w:t xml:space="preserve"> </w:t>
      </w:r>
      <w:proofErr w:type="spellStart"/>
      <w:r w:rsidR="00E8752F" w:rsidRPr="005C5396">
        <w:rPr>
          <w:rFonts w:ascii="Segoe UI" w:hAnsi="Segoe UI" w:cs="Segoe UI"/>
          <w:sz w:val="20"/>
          <w:szCs w:val="20"/>
        </w:rPr>
        <w:t>Kosice</w:t>
      </w:r>
      <w:proofErr w:type="spellEnd"/>
      <w:r w:rsidR="00E8752F" w:rsidRPr="005C5396">
        <w:rPr>
          <w:rFonts w:ascii="Segoe UI" w:hAnsi="Segoe UI" w:cs="Segoe UI"/>
          <w:sz w:val="20"/>
          <w:szCs w:val="20"/>
        </w:rPr>
        <w:t xml:space="preserve"> ve Doğu </w:t>
      </w:r>
      <w:proofErr w:type="spellStart"/>
      <w:r w:rsidR="00E8752F" w:rsidRPr="005C5396">
        <w:rPr>
          <w:rFonts w:ascii="Segoe UI" w:hAnsi="Segoe UI" w:cs="Segoe UI"/>
          <w:sz w:val="20"/>
          <w:szCs w:val="20"/>
        </w:rPr>
        <w:t>Anglia</w:t>
      </w:r>
      <w:proofErr w:type="spellEnd"/>
      <w:r w:rsidR="00E8752F" w:rsidRPr="005C5396">
        <w:rPr>
          <w:rFonts w:ascii="Segoe UI" w:hAnsi="Segoe UI" w:cs="Segoe UI"/>
          <w:sz w:val="20"/>
          <w:szCs w:val="20"/>
        </w:rPr>
        <w:t xml:space="preserve"> Üniversitesi tarafından ortak bir programda geliştirilmiştir)</w:t>
      </w:r>
      <w:r w:rsidR="00E8752F" w:rsidRPr="005C5396">
        <w:rPr>
          <w:rFonts w:ascii="Segoe UI" w:hAnsi="Segoe UI" w:cs="Segoe UI"/>
          <w:color w:val="FFFFFF"/>
          <w:sz w:val="20"/>
          <w:szCs w:val="20"/>
        </w:rPr>
        <w:t xml:space="preserve">– </w:t>
      </w:r>
    </w:p>
    <w:p w14:paraId="1B153FAA" w14:textId="44AE315B" w:rsidR="000927D5" w:rsidRPr="008F0BB6" w:rsidRDefault="002E0294" w:rsidP="00A23D90">
      <w:pPr>
        <w:pStyle w:val="Balk1"/>
        <w:spacing w:before="0" w:after="0" w:line="480" w:lineRule="auto"/>
      </w:pPr>
      <w:r>
        <w:t>5-</w:t>
      </w:r>
      <w:r w:rsidR="000927D5" w:rsidRPr="008F0BB6">
        <w:t xml:space="preserve">Önerilen Yüksek Lisans </w:t>
      </w:r>
      <w:r w:rsidR="00811944">
        <w:t>Programının Kapsamı</w:t>
      </w:r>
      <w:r w:rsidR="00773DBE">
        <w:t xml:space="preserve"> v</w:t>
      </w:r>
      <w:r w:rsidR="00811944">
        <w:t>e İçerdiği</w:t>
      </w:r>
      <w:r w:rsidR="00773DBE" w:rsidRPr="008F0BB6">
        <w:t xml:space="preserve"> Bilim Dalları</w:t>
      </w:r>
      <w:bookmarkEnd w:id="5"/>
    </w:p>
    <w:p w14:paraId="3A6139FC" w14:textId="3EFA3DA2" w:rsidR="00E8752F" w:rsidRPr="005C5396" w:rsidRDefault="00E8752F" w:rsidP="00E8752F">
      <w:pPr>
        <w:autoSpaceDE w:val="0"/>
        <w:autoSpaceDN w:val="0"/>
        <w:adjustRightInd w:val="0"/>
        <w:spacing w:line="360" w:lineRule="auto"/>
        <w:jc w:val="both"/>
        <w:rPr>
          <w:rFonts w:ascii="Segoe UI" w:hAnsi="Segoe UI" w:cs="Segoe UI"/>
          <w:sz w:val="20"/>
          <w:szCs w:val="20"/>
        </w:rPr>
      </w:pPr>
      <w:bookmarkStart w:id="6" w:name="_Toc29736963"/>
      <w:r w:rsidRPr="005C5396">
        <w:rPr>
          <w:rFonts w:ascii="Segoe UI" w:hAnsi="Segoe UI" w:cs="Segoe UI"/>
          <w:sz w:val="20"/>
          <w:szCs w:val="20"/>
        </w:rPr>
        <w:t>Göçmen ve Mülteci Sağlığı Yüksek Lisans Programı, dünyada ve Türkiye’de önemli bir konu olan göçün sağlık etkileri alanında bilimsel araştırmalar yürütecek uzman, akademik personel ve araştırmacı yetiştirmeyi amaçlamaktadır.</w:t>
      </w:r>
      <w:r w:rsidRPr="005C5396">
        <w:rPr>
          <w:rFonts w:ascii="Segoe UI" w:hAnsi="Segoe UI" w:cs="Segoe UI"/>
          <w:color w:val="FF0000"/>
          <w:sz w:val="20"/>
          <w:szCs w:val="20"/>
        </w:rPr>
        <w:t xml:space="preserve"> </w:t>
      </w:r>
      <w:r w:rsidRPr="005C5396">
        <w:rPr>
          <w:rFonts w:ascii="Segoe UI" w:hAnsi="Segoe UI" w:cs="Segoe UI"/>
          <w:sz w:val="20"/>
          <w:szCs w:val="20"/>
        </w:rPr>
        <w:t xml:space="preserve">Program göç ve sağlık alanında uzmanlaşmak isteyen profesyonellerin taleplerini karşılayacak, göçün sağlık etkileri konusunda bilimsel çalışma yürütecek nitelikli insan gücü yetiştirilmesine katkı sağlayacaktır. </w:t>
      </w:r>
    </w:p>
    <w:p w14:paraId="28D21C61" w14:textId="77777777" w:rsidR="00E8752F" w:rsidRPr="005C5396" w:rsidRDefault="00E8752F" w:rsidP="00E8752F">
      <w:pPr>
        <w:spacing w:line="360" w:lineRule="auto"/>
        <w:jc w:val="both"/>
        <w:rPr>
          <w:rFonts w:ascii="Segoe UI" w:hAnsi="Segoe UI" w:cs="Segoe UI"/>
          <w:sz w:val="20"/>
          <w:szCs w:val="20"/>
        </w:rPr>
      </w:pPr>
      <w:proofErr w:type="spellStart"/>
      <w:r w:rsidRPr="005C5396">
        <w:rPr>
          <w:rFonts w:ascii="Segoe UI" w:hAnsi="Segoe UI" w:cs="Segoe UI"/>
          <w:sz w:val="20"/>
          <w:szCs w:val="20"/>
        </w:rPr>
        <w:t>Multidisipliner</w:t>
      </w:r>
      <w:proofErr w:type="spellEnd"/>
      <w:r w:rsidRPr="005C5396">
        <w:rPr>
          <w:rFonts w:ascii="Segoe UI" w:hAnsi="Segoe UI" w:cs="Segoe UI"/>
          <w:sz w:val="20"/>
          <w:szCs w:val="20"/>
        </w:rPr>
        <w:t xml:space="preserve"> bir hizmet olan sağlık, göçmenler gibi özel gruplar söz konusu olduğunda özel olarak eğitilmiş profesyonellere ihtiyaç duymaktadır. Sağlık mesleğinde çalışan kişiler, göç sonucunda farklı kültürlere sahip topluma yönelik hizmet sunarken bazı zorluklarla karşılaşmaktadır.</w:t>
      </w:r>
    </w:p>
    <w:p w14:paraId="1F978963" w14:textId="77777777" w:rsidR="00E8752F" w:rsidRPr="005C5396" w:rsidRDefault="00E8752F" w:rsidP="00E8752F">
      <w:pPr>
        <w:spacing w:line="360" w:lineRule="auto"/>
        <w:jc w:val="both"/>
        <w:rPr>
          <w:rFonts w:ascii="Segoe UI" w:hAnsi="Segoe UI" w:cs="Segoe UI"/>
          <w:sz w:val="20"/>
          <w:szCs w:val="20"/>
        </w:rPr>
      </w:pPr>
      <w:r w:rsidRPr="005C5396">
        <w:rPr>
          <w:rFonts w:ascii="Segoe UI" w:hAnsi="Segoe UI" w:cs="Segoe UI"/>
          <w:sz w:val="20"/>
          <w:szCs w:val="20"/>
        </w:rPr>
        <w:t xml:space="preserve">Müfredat, özellikle göçmenlere hizmet sunan sağlık ve sosyal bakım programlarını tasarlayan, uygulayan ve tedavi eden profesyonellere </w:t>
      </w:r>
      <w:proofErr w:type="gramStart"/>
      <w:r w:rsidRPr="005C5396">
        <w:rPr>
          <w:rFonts w:ascii="Segoe UI" w:hAnsi="Segoe UI" w:cs="Segoe UI"/>
          <w:sz w:val="20"/>
          <w:szCs w:val="20"/>
        </w:rPr>
        <w:t>motivasyon</w:t>
      </w:r>
      <w:proofErr w:type="gramEnd"/>
      <w:r w:rsidRPr="005C5396">
        <w:rPr>
          <w:rFonts w:ascii="Segoe UI" w:hAnsi="Segoe UI" w:cs="Segoe UI"/>
          <w:sz w:val="20"/>
          <w:szCs w:val="20"/>
        </w:rPr>
        <w:t xml:space="preserve">, yönlendirme, bilgi ve beceri sağlayacaktır. </w:t>
      </w:r>
    </w:p>
    <w:p w14:paraId="137E4DC5" w14:textId="77777777" w:rsidR="00E8752F" w:rsidRPr="005C5396" w:rsidRDefault="00E8752F" w:rsidP="00E8752F">
      <w:pPr>
        <w:shd w:val="clear" w:color="auto" w:fill="FFFFFF"/>
        <w:spacing w:line="360" w:lineRule="auto"/>
        <w:jc w:val="both"/>
        <w:outlineLvl w:val="0"/>
        <w:rPr>
          <w:rFonts w:ascii="Segoe UI" w:hAnsi="Segoe UI" w:cs="Segoe UI"/>
          <w:bCs/>
          <w:kern w:val="36"/>
          <w:sz w:val="20"/>
          <w:szCs w:val="20"/>
        </w:rPr>
      </w:pPr>
      <w:r w:rsidRPr="00630A5C">
        <w:rPr>
          <w:rFonts w:ascii="Segoe UI" w:hAnsi="Segoe UI" w:cs="Segoe UI"/>
          <w:sz w:val="20"/>
          <w:szCs w:val="20"/>
        </w:rPr>
        <w:t xml:space="preserve">Göçmen popülasyonu ile mevcut yerleşik </w:t>
      </w:r>
      <w:proofErr w:type="gramStart"/>
      <w:r w:rsidRPr="00630A5C">
        <w:rPr>
          <w:rFonts w:ascii="Segoe UI" w:hAnsi="Segoe UI" w:cs="Segoe UI"/>
          <w:sz w:val="20"/>
          <w:szCs w:val="20"/>
        </w:rPr>
        <w:t>popülasyon</w:t>
      </w:r>
      <w:proofErr w:type="gramEnd"/>
      <w:r w:rsidRPr="00630A5C">
        <w:rPr>
          <w:rFonts w:ascii="Segoe UI" w:hAnsi="Segoe UI" w:cs="Segoe UI"/>
          <w:sz w:val="20"/>
          <w:szCs w:val="20"/>
        </w:rPr>
        <w:t xml:space="preserve"> arasında hastalık profilleri ve sağlık risk faktörleri farklılık gösterebilir veya koruyucu hizmetlere erişimde eşitsizlikler olabilir ve popülasyonların tedaviye yanıtları da farklı olabilir.</w:t>
      </w:r>
      <w:r w:rsidRPr="005C5396">
        <w:rPr>
          <w:rFonts w:ascii="Segoe UI" w:hAnsi="Segoe UI" w:cs="Segoe UI"/>
          <w:sz w:val="20"/>
          <w:szCs w:val="20"/>
        </w:rPr>
        <w:t xml:space="preserve"> </w:t>
      </w:r>
      <w:r w:rsidRPr="005C5396">
        <w:rPr>
          <w:rFonts w:ascii="Segoe UI" w:hAnsi="Segoe UI" w:cs="Segoe UI"/>
          <w:bCs/>
          <w:kern w:val="36"/>
          <w:sz w:val="20"/>
          <w:szCs w:val="20"/>
        </w:rPr>
        <w:t xml:space="preserve">Program sonunda göçmen topluluklarında değişen </w:t>
      </w:r>
      <w:proofErr w:type="spellStart"/>
      <w:r w:rsidRPr="005C5396">
        <w:rPr>
          <w:rFonts w:ascii="Segoe UI" w:hAnsi="Segoe UI" w:cs="Segoe UI"/>
          <w:bCs/>
          <w:kern w:val="36"/>
          <w:sz w:val="20"/>
          <w:szCs w:val="20"/>
        </w:rPr>
        <w:t>morbidite</w:t>
      </w:r>
      <w:proofErr w:type="spellEnd"/>
      <w:r w:rsidRPr="005C5396">
        <w:rPr>
          <w:rFonts w:ascii="Segoe UI" w:hAnsi="Segoe UI" w:cs="Segoe UI"/>
          <w:bCs/>
          <w:kern w:val="36"/>
          <w:sz w:val="20"/>
          <w:szCs w:val="20"/>
        </w:rPr>
        <w:t xml:space="preserve"> </w:t>
      </w:r>
      <w:proofErr w:type="gramStart"/>
      <w:r w:rsidRPr="005C5396">
        <w:rPr>
          <w:rFonts w:ascii="Segoe UI" w:hAnsi="Segoe UI" w:cs="Segoe UI"/>
          <w:bCs/>
          <w:kern w:val="36"/>
          <w:sz w:val="20"/>
          <w:szCs w:val="20"/>
        </w:rPr>
        <w:t>profilleri</w:t>
      </w:r>
      <w:proofErr w:type="gramEnd"/>
      <w:r w:rsidRPr="005C5396">
        <w:rPr>
          <w:rFonts w:ascii="Segoe UI" w:hAnsi="Segoe UI" w:cs="Segoe UI"/>
          <w:bCs/>
          <w:kern w:val="36"/>
          <w:sz w:val="20"/>
          <w:szCs w:val="20"/>
        </w:rPr>
        <w:t xml:space="preserve"> ve yaşam tarzı ile ilgili durumlar ve işle ilgili hastalıklar konularında bilgi sahibi olacaklardır. </w:t>
      </w:r>
      <w:r w:rsidRPr="005C5396">
        <w:rPr>
          <w:rFonts w:ascii="Segoe UI" w:hAnsi="Segoe UI" w:cs="Segoe UI"/>
          <w:sz w:val="20"/>
          <w:szCs w:val="20"/>
        </w:rPr>
        <w:t xml:space="preserve">Göçmen işçilerin durumu, göç ettirilenlerin sağlığı ve refahı incelenen en önemli konular arasındadır. </w:t>
      </w:r>
    </w:p>
    <w:p w14:paraId="6F7A37E2" w14:textId="3A6535F5" w:rsidR="00E8752F" w:rsidRDefault="00E8752F" w:rsidP="00E8752F">
      <w:pPr>
        <w:spacing w:line="360" w:lineRule="auto"/>
        <w:jc w:val="both"/>
        <w:rPr>
          <w:rFonts w:ascii="Segoe UI" w:hAnsi="Segoe UI" w:cs="Segoe UI"/>
          <w:sz w:val="20"/>
          <w:szCs w:val="20"/>
        </w:rPr>
      </w:pPr>
      <w:r w:rsidRPr="005C5396">
        <w:rPr>
          <w:rFonts w:ascii="Segoe UI" w:hAnsi="Segoe UI" w:cs="Segoe UI"/>
          <w:color w:val="000000"/>
          <w:sz w:val="20"/>
          <w:szCs w:val="20"/>
        </w:rPr>
        <w:lastRenderedPageBreak/>
        <w:t xml:space="preserve"> Göç sağlığı verileri, sağlık durumundaki epidemiyolojik </w:t>
      </w:r>
      <w:proofErr w:type="gramStart"/>
      <w:r w:rsidRPr="005C5396">
        <w:rPr>
          <w:rFonts w:ascii="Segoe UI" w:hAnsi="Segoe UI" w:cs="Segoe UI"/>
          <w:color w:val="000000"/>
          <w:sz w:val="20"/>
          <w:szCs w:val="20"/>
        </w:rPr>
        <w:t>profiller</w:t>
      </w:r>
      <w:proofErr w:type="gramEnd"/>
      <w:r w:rsidRPr="005C5396">
        <w:rPr>
          <w:rFonts w:ascii="Segoe UI" w:hAnsi="Segoe UI" w:cs="Segoe UI"/>
          <w:color w:val="000000"/>
          <w:sz w:val="20"/>
          <w:szCs w:val="20"/>
        </w:rPr>
        <w:t>,  hastalık yükü verileri</w:t>
      </w:r>
      <w:r w:rsidR="002F6F12">
        <w:rPr>
          <w:rFonts w:ascii="Segoe UI" w:hAnsi="Segoe UI" w:cs="Segoe UI"/>
          <w:color w:val="000000"/>
          <w:sz w:val="20"/>
          <w:szCs w:val="20"/>
        </w:rPr>
        <w:t>,</w:t>
      </w:r>
      <w:r w:rsidRPr="005C5396">
        <w:rPr>
          <w:rFonts w:ascii="Segoe UI" w:hAnsi="Segoe UI" w:cs="Segoe UI"/>
          <w:color w:val="000000"/>
          <w:sz w:val="20"/>
          <w:szCs w:val="20"/>
        </w:rPr>
        <w:t xml:space="preserve"> risk faktörleri, sağlık hizmetlerine erişim durumuyla ilgili verilerdir. </w:t>
      </w:r>
      <w:r w:rsidRPr="005C5396">
        <w:rPr>
          <w:rFonts w:ascii="Segoe UI" w:hAnsi="Segoe UI" w:cs="Segoe UI"/>
          <w:sz w:val="20"/>
          <w:szCs w:val="20"/>
        </w:rPr>
        <w:t xml:space="preserve">Göçmen ve Mülteci sağlığı </w:t>
      </w:r>
      <w:r w:rsidR="005945E2">
        <w:rPr>
          <w:rFonts w:ascii="Segoe UI" w:hAnsi="Segoe UI" w:cs="Segoe UI"/>
          <w:sz w:val="20"/>
          <w:szCs w:val="20"/>
        </w:rPr>
        <w:t xml:space="preserve">yüksek lisans </w:t>
      </w:r>
      <w:r w:rsidRPr="005C5396">
        <w:rPr>
          <w:rFonts w:ascii="Segoe UI" w:hAnsi="Segoe UI" w:cs="Segoe UI"/>
          <w:sz w:val="20"/>
          <w:szCs w:val="20"/>
        </w:rPr>
        <w:t xml:space="preserve">programı nüfus hareketliliğinin hem mevcut hem de hareket eden toplumun sağlık düzeyine etkisini, yaşanan sorunları ve çözüm önerilerini ortaya koyabilecek profesyoneller yetiştirmeyi hedeflemektedir. </w:t>
      </w:r>
      <w:r w:rsidR="002F6F12">
        <w:rPr>
          <w:rFonts w:ascii="Segoe UI" w:hAnsi="Segoe UI" w:cs="Segoe UI"/>
          <w:sz w:val="20"/>
          <w:szCs w:val="20"/>
        </w:rPr>
        <w:t xml:space="preserve">Programda yetişen bu profesyoneller, </w:t>
      </w:r>
      <w:r w:rsidR="002F6F12" w:rsidRPr="002F6F12">
        <w:rPr>
          <w:rFonts w:ascii="Segoe UI" w:hAnsi="Segoe UI" w:cs="Segoe UI"/>
          <w:sz w:val="20"/>
          <w:szCs w:val="20"/>
        </w:rPr>
        <w:t>g</w:t>
      </w:r>
      <w:r w:rsidRPr="002F6F12">
        <w:rPr>
          <w:rFonts w:ascii="Segoe UI" w:hAnsi="Segoe UI" w:cs="Segoe UI"/>
          <w:sz w:val="20"/>
          <w:szCs w:val="20"/>
        </w:rPr>
        <w:t xml:space="preserve">öçün yarattığı öncelikli </w:t>
      </w:r>
      <w:r w:rsidR="005945E2">
        <w:rPr>
          <w:rFonts w:ascii="Segoe UI" w:hAnsi="Segoe UI" w:cs="Segoe UI"/>
          <w:sz w:val="20"/>
          <w:szCs w:val="20"/>
        </w:rPr>
        <w:t xml:space="preserve">sağlık </w:t>
      </w:r>
      <w:r w:rsidRPr="002F6F12">
        <w:rPr>
          <w:rFonts w:ascii="Segoe UI" w:hAnsi="Segoe UI" w:cs="Segoe UI"/>
          <w:sz w:val="20"/>
          <w:szCs w:val="20"/>
        </w:rPr>
        <w:t>sorunların</w:t>
      </w:r>
      <w:r w:rsidR="005945E2">
        <w:rPr>
          <w:rFonts w:ascii="Segoe UI" w:hAnsi="Segoe UI" w:cs="Segoe UI"/>
          <w:sz w:val="20"/>
          <w:szCs w:val="20"/>
        </w:rPr>
        <w:t>ın</w:t>
      </w:r>
      <w:r w:rsidRPr="002F6F12">
        <w:rPr>
          <w:rFonts w:ascii="Segoe UI" w:hAnsi="Segoe UI" w:cs="Segoe UI"/>
          <w:sz w:val="20"/>
          <w:szCs w:val="20"/>
        </w:rPr>
        <w:t xml:space="preserve"> saptanması, risk gruplarının belirlenmesi amacıyla epidemiyolojik araştırmalar yapabilen, verileri analiz edip yorumlayabilen sonuçta çözüm önerileri sunan ve bunların sonuçlarını takip edebilen sağlık </w:t>
      </w:r>
      <w:proofErr w:type="spellStart"/>
      <w:r w:rsidRPr="002F6F12">
        <w:rPr>
          <w:rFonts w:ascii="Segoe UI" w:hAnsi="Segoe UI" w:cs="Segoe UI"/>
          <w:sz w:val="20"/>
          <w:szCs w:val="20"/>
        </w:rPr>
        <w:t>insangücü</w:t>
      </w:r>
      <w:proofErr w:type="spellEnd"/>
      <w:r w:rsidRPr="002F6F12">
        <w:rPr>
          <w:rFonts w:ascii="Segoe UI" w:hAnsi="Segoe UI" w:cs="Segoe UI"/>
          <w:sz w:val="20"/>
          <w:szCs w:val="20"/>
        </w:rPr>
        <w:t xml:space="preserve"> olacaktır.</w:t>
      </w:r>
    </w:p>
    <w:p w14:paraId="7F189A75" w14:textId="485EABF1" w:rsidR="00DB3D29" w:rsidRDefault="00DB3D29" w:rsidP="00DB3D29">
      <w:pPr>
        <w:spacing w:line="480" w:lineRule="auto"/>
        <w:jc w:val="both"/>
        <w:rPr>
          <w:rFonts w:ascii="Segoe UI" w:hAnsi="Segoe UI" w:cs="Segoe UI"/>
          <w:sz w:val="20"/>
          <w:szCs w:val="20"/>
        </w:rPr>
      </w:pPr>
      <w:r w:rsidRPr="005C5396">
        <w:rPr>
          <w:rFonts w:ascii="Segoe UI" w:hAnsi="Segoe UI" w:cs="Segoe UI"/>
          <w:color w:val="000000"/>
          <w:sz w:val="20"/>
          <w:szCs w:val="20"/>
        </w:rPr>
        <w:t xml:space="preserve">Program, </w:t>
      </w:r>
      <w:r>
        <w:rPr>
          <w:rFonts w:ascii="Segoe UI" w:hAnsi="Segoe UI" w:cs="Segoe UI"/>
          <w:color w:val="000000"/>
          <w:sz w:val="20"/>
          <w:szCs w:val="20"/>
        </w:rPr>
        <w:t xml:space="preserve">ağırlıklı olarak, </w:t>
      </w:r>
      <w:r w:rsidRPr="005C5396">
        <w:rPr>
          <w:rFonts w:ascii="Segoe UI" w:hAnsi="Segoe UI" w:cs="Segoe UI"/>
          <w:color w:val="000000"/>
          <w:sz w:val="20"/>
          <w:szCs w:val="20"/>
        </w:rPr>
        <w:t xml:space="preserve">bugüne kadar eldeki verilerle göçmen ve mültecilerde önemi ve önceliği ortaya çıkmış </w:t>
      </w:r>
      <w:r w:rsidR="002F6F12">
        <w:rPr>
          <w:rFonts w:ascii="Segoe UI" w:hAnsi="Segoe UI" w:cs="Segoe UI"/>
          <w:color w:val="000000"/>
          <w:sz w:val="20"/>
          <w:szCs w:val="20"/>
        </w:rPr>
        <w:t xml:space="preserve">sağlık sorunlarını inceleyen </w:t>
      </w:r>
      <w:r w:rsidRPr="005C5396">
        <w:rPr>
          <w:rFonts w:ascii="Segoe UI" w:hAnsi="Segoe UI" w:cs="Segoe UI"/>
          <w:color w:val="000000"/>
          <w:sz w:val="20"/>
          <w:szCs w:val="20"/>
        </w:rPr>
        <w:t xml:space="preserve">Halk Sağlığı, Psikiyatri, Çocuk Psikiyatrisi, Enfeksiyon Hastalıkları, Kadın Hastalıkları ve Çocuk Sağlığı ve </w:t>
      </w:r>
      <w:r>
        <w:rPr>
          <w:rFonts w:ascii="Segoe UI" w:hAnsi="Segoe UI" w:cs="Segoe UI"/>
          <w:color w:val="000000"/>
          <w:sz w:val="20"/>
          <w:szCs w:val="20"/>
        </w:rPr>
        <w:t xml:space="preserve">Hastalıkları Anabilim Dalları ile </w:t>
      </w:r>
      <w:r w:rsidR="002F6F12">
        <w:rPr>
          <w:rFonts w:ascii="Segoe UI" w:hAnsi="Segoe UI" w:cs="Segoe UI"/>
          <w:color w:val="000000"/>
          <w:sz w:val="20"/>
          <w:szCs w:val="20"/>
        </w:rPr>
        <w:t xml:space="preserve">sorunların sosyolojik boyutlarını değerlendiren </w:t>
      </w:r>
      <w:r>
        <w:rPr>
          <w:rFonts w:ascii="Segoe UI" w:hAnsi="Segoe UI" w:cs="Segoe UI"/>
          <w:color w:val="000000"/>
          <w:sz w:val="20"/>
          <w:szCs w:val="20"/>
        </w:rPr>
        <w:t>Sosyoloji bö</w:t>
      </w:r>
      <w:r w:rsidR="002F6F12">
        <w:rPr>
          <w:rFonts w:ascii="Segoe UI" w:hAnsi="Segoe UI" w:cs="Segoe UI"/>
          <w:color w:val="000000"/>
          <w:sz w:val="20"/>
          <w:szCs w:val="20"/>
        </w:rPr>
        <w:t>lümünü içermektedir.</w:t>
      </w:r>
    </w:p>
    <w:bookmarkEnd w:id="6"/>
    <w:p w14:paraId="3A7DB473" w14:textId="03806564" w:rsidR="0082188D" w:rsidRPr="0082188D" w:rsidRDefault="00E8752F" w:rsidP="00DB3D29">
      <w:pPr>
        <w:spacing w:line="480" w:lineRule="auto"/>
        <w:jc w:val="both"/>
        <w:rPr>
          <w:rFonts w:ascii="Segoe UI" w:hAnsi="Segoe UI" w:cs="Segoe UI"/>
          <w:color w:val="000000"/>
          <w:sz w:val="20"/>
          <w:szCs w:val="20"/>
        </w:rPr>
      </w:pPr>
      <w:r w:rsidRPr="00E8752F">
        <w:rPr>
          <w:rFonts w:ascii="Segoe UI" w:hAnsi="Segoe UI" w:cs="Segoe UI"/>
          <w:b/>
          <w:sz w:val="20"/>
          <w:szCs w:val="20"/>
        </w:rPr>
        <w:t>6-</w:t>
      </w:r>
      <w:r w:rsidR="0082188D" w:rsidRPr="0082188D">
        <w:rPr>
          <w:b/>
          <w:color w:val="000000"/>
          <w:sz w:val="20"/>
          <w:szCs w:val="20"/>
        </w:rPr>
        <w:t xml:space="preserve"> </w:t>
      </w:r>
      <w:r w:rsidR="0082188D" w:rsidRPr="0082188D">
        <w:rPr>
          <w:rFonts w:ascii="Segoe UI" w:hAnsi="Segoe UI" w:cs="Segoe UI"/>
          <w:b/>
          <w:color w:val="000000"/>
          <w:sz w:val="20"/>
          <w:szCs w:val="20"/>
        </w:rPr>
        <w:t xml:space="preserve">Açılması önerilen programa öğrenci talebi ile ilgili tahmini bilgiler için </w:t>
      </w:r>
      <w:r w:rsidR="0082188D" w:rsidRPr="0082188D">
        <w:rPr>
          <w:rFonts w:ascii="Segoe UI" w:hAnsi="Segoe UI" w:cs="Segoe UI"/>
          <w:b/>
          <w:bCs/>
          <w:color w:val="000000"/>
          <w:sz w:val="20"/>
          <w:szCs w:val="20"/>
        </w:rPr>
        <w:t>Ek-1’deki</w:t>
      </w:r>
      <w:r w:rsidR="0082188D" w:rsidRPr="0082188D">
        <w:rPr>
          <w:rFonts w:ascii="Segoe UI" w:hAnsi="Segoe UI" w:cs="Segoe UI"/>
          <w:b/>
          <w:color w:val="000000"/>
          <w:sz w:val="20"/>
          <w:szCs w:val="20"/>
        </w:rPr>
        <w:t xml:space="preserve"> </w:t>
      </w:r>
      <w:r w:rsidR="0082188D" w:rsidRPr="0082188D">
        <w:rPr>
          <w:rFonts w:ascii="Segoe UI" w:hAnsi="Segoe UI" w:cs="Segoe UI"/>
          <w:b/>
          <w:bCs/>
          <w:color w:val="000000"/>
          <w:sz w:val="20"/>
          <w:szCs w:val="20"/>
        </w:rPr>
        <w:t>Tablo 1’i</w:t>
      </w:r>
      <w:r w:rsidR="0082188D" w:rsidRPr="0082188D">
        <w:rPr>
          <w:rFonts w:ascii="Segoe UI" w:hAnsi="Segoe UI" w:cs="Segoe UI"/>
          <w:b/>
          <w:color w:val="000000"/>
          <w:sz w:val="20"/>
          <w:szCs w:val="20"/>
        </w:rPr>
        <w:t xml:space="preserve"> doldurunuz.</w:t>
      </w:r>
    </w:p>
    <w:p w14:paraId="20D4438A" w14:textId="71707503" w:rsidR="003457EF" w:rsidRPr="0082188D" w:rsidRDefault="0082188D" w:rsidP="0082188D">
      <w:pPr>
        <w:spacing w:line="360" w:lineRule="auto"/>
        <w:jc w:val="both"/>
        <w:rPr>
          <w:rFonts w:ascii="Segoe UI" w:hAnsi="Segoe UI" w:cs="Segoe UI"/>
          <w:color w:val="000000"/>
          <w:sz w:val="20"/>
          <w:szCs w:val="20"/>
        </w:rPr>
      </w:pPr>
      <w:r w:rsidRPr="0082188D">
        <w:rPr>
          <w:rFonts w:ascii="Segoe UI" w:hAnsi="Segoe UI" w:cs="Segoe UI"/>
          <w:color w:val="000000"/>
          <w:sz w:val="20"/>
          <w:szCs w:val="20"/>
        </w:rPr>
        <w:t>Öğrenci talebi ile ilgili tahmini bilgiler için Tablo 1 doldurulmuş ve ekte sunulmuştur.</w:t>
      </w:r>
    </w:p>
    <w:p w14:paraId="0A2FBF35" w14:textId="5F333738" w:rsidR="00FC247B" w:rsidRPr="008F0BB6" w:rsidRDefault="008201F5" w:rsidP="0082188D">
      <w:pPr>
        <w:pStyle w:val="Balk1"/>
        <w:spacing w:before="0" w:after="0" w:line="360" w:lineRule="auto"/>
        <w:rPr>
          <w:color w:val="000000"/>
        </w:rPr>
      </w:pPr>
      <w:bookmarkStart w:id="7" w:name="_Toc29736964"/>
      <w:r w:rsidRPr="005D21F6">
        <w:t>7-</w:t>
      </w:r>
      <w:r w:rsidR="000A448B">
        <w:rPr>
          <w:color w:val="000000"/>
        </w:rPr>
        <w:t xml:space="preserve"> </w:t>
      </w:r>
      <w:r w:rsidR="00FC247B" w:rsidRPr="008F0BB6">
        <w:t xml:space="preserve">Önerilen </w:t>
      </w:r>
      <w:r w:rsidR="005D21F6" w:rsidRPr="008F0BB6">
        <w:t>Pr</w:t>
      </w:r>
      <w:r w:rsidR="005D21F6">
        <w:t>ograma Öğrenci Kabul Koşulları</w:t>
      </w:r>
      <w:bookmarkEnd w:id="7"/>
    </w:p>
    <w:p w14:paraId="683D645B" w14:textId="611DD62C" w:rsidR="00E8752F" w:rsidRPr="005C5396" w:rsidRDefault="006E3B57" w:rsidP="006E3B57">
      <w:pPr>
        <w:spacing w:line="360" w:lineRule="auto"/>
        <w:jc w:val="both"/>
        <w:rPr>
          <w:rFonts w:ascii="Segoe UI" w:hAnsi="Segoe UI" w:cs="Segoe UI"/>
          <w:color w:val="000000" w:themeColor="text1"/>
          <w:sz w:val="20"/>
          <w:szCs w:val="20"/>
        </w:rPr>
      </w:pPr>
      <w:r>
        <w:rPr>
          <w:rFonts w:ascii="Segoe UI" w:hAnsi="Segoe UI" w:cs="Segoe UI"/>
          <w:color w:val="000000" w:themeColor="text1"/>
          <w:sz w:val="20"/>
          <w:szCs w:val="20"/>
        </w:rPr>
        <w:t xml:space="preserve">Önerilen programa öğrenci kabulü için Üniversitelerarası Kurul’ca çıkarılan Lisansüstü Eğitim ve Öğretim Yönetmeliği ve Gaziantep Üniversitesi Lisansüstü Eğitim-Öğretim ve Sınav Yönetmeliği’nde belirtilen koşullar geçerlidir. </w:t>
      </w:r>
    </w:p>
    <w:p w14:paraId="163FF0F8" w14:textId="7C6A0990" w:rsidR="00E8752F" w:rsidRPr="005C5396" w:rsidRDefault="006E3B57" w:rsidP="00E8752F">
      <w:pPr>
        <w:pStyle w:val="Style3"/>
        <w:widowControl/>
        <w:spacing w:line="360" w:lineRule="auto"/>
        <w:ind w:firstLine="0"/>
        <w:rPr>
          <w:rFonts w:ascii="Segoe UI" w:hAnsi="Segoe UI" w:cs="Segoe UI"/>
          <w:color w:val="000000" w:themeColor="text1"/>
          <w:sz w:val="20"/>
          <w:szCs w:val="20"/>
        </w:rPr>
      </w:pPr>
      <w:r>
        <w:rPr>
          <w:rFonts w:ascii="Segoe UI" w:hAnsi="Segoe UI" w:cs="Segoe UI"/>
          <w:color w:val="000000" w:themeColor="text1"/>
          <w:sz w:val="20"/>
          <w:szCs w:val="20"/>
        </w:rPr>
        <w:t>Bu programa,</w:t>
      </w:r>
      <w:r w:rsidR="00E8752F" w:rsidRPr="005C5396">
        <w:rPr>
          <w:rFonts w:ascii="Segoe UI" w:hAnsi="Segoe UI" w:cs="Segoe UI"/>
          <w:color w:val="000000" w:themeColor="text1"/>
          <w:sz w:val="20"/>
          <w:szCs w:val="20"/>
        </w:rPr>
        <w:t xml:space="preserve"> </w:t>
      </w:r>
      <w:r w:rsidR="00E8752F" w:rsidRPr="005C5396">
        <w:rPr>
          <w:rStyle w:val="FontStyle16"/>
          <w:rFonts w:ascii="Segoe UI" w:hAnsi="Segoe UI" w:cs="Segoe UI"/>
          <w:color w:val="000000"/>
          <w:sz w:val="20"/>
          <w:szCs w:val="20"/>
        </w:rPr>
        <w:t xml:space="preserve"> Tıp Fakültesi veya Sağlık Bilimleri Fakültelerinden </w:t>
      </w:r>
      <w:r w:rsidR="00E8752F" w:rsidRPr="005C5396">
        <w:rPr>
          <w:rFonts w:ascii="Segoe UI" w:hAnsi="Segoe UI" w:cs="Segoe UI"/>
          <w:color w:val="000000" w:themeColor="text1"/>
          <w:sz w:val="20"/>
          <w:szCs w:val="20"/>
        </w:rPr>
        <w:t xml:space="preserve">lisans mezunu </w:t>
      </w:r>
      <w:r>
        <w:rPr>
          <w:rFonts w:ascii="Segoe UI" w:hAnsi="Segoe UI" w:cs="Segoe UI"/>
          <w:color w:val="000000" w:themeColor="text1"/>
          <w:sz w:val="20"/>
          <w:szCs w:val="20"/>
        </w:rPr>
        <w:t>olanlar başvuru yapabilecektir.</w:t>
      </w:r>
    </w:p>
    <w:p w14:paraId="200CE918" w14:textId="3A2B29DB" w:rsidR="005D21F6" w:rsidRDefault="000A448B" w:rsidP="00A05E88">
      <w:pPr>
        <w:pStyle w:val="Balk1"/>
        <w:spacing w:before="0" w:after="0" w:line="360" w:lineRule="auto"/>
      </w:pPr>
      <w:bookmarkStart w:id="8" w:name="_Toc29736965"/>
      <w:r>
        <w:t xml:space="preserve">8- </w:t>
      </w:r>
      <w:r w:rsidR="0031747E" w:rsidRPr="008F0BB6">
        <w:t xml:space="preserve">Yüksek </w:t>
      </w:r>
      <w:r w:rsidR="009B3473">
        <w:t>Lisans Derecesi Almak i</w:t>
      </w:r>
      <w:r w:rsidR="009B3473" w:rsidRPr="008F0BB6">
        <w:t xml:space="preserve">çin Gerekli Olan </w:t>
      </w:r>
      <w:r w:rsidR="00DC0DFD">
        <w:t xml:space="preserve">Dersler ve </w:t>
      </w:r>
      <w:r w:rsidR="009B3473" w:rsidRPr="008F0BB6">
        <w:t>Toplam Kredi</w:t>
      </w:r>
      <w:r w:rsidR="00DC0DFD">
        <w:t>leri</w:t>
      </w:r>
      <w:bookmarkEnd w:id="8"/>
    </w:p>
    <w:p w14:paraId="70807BAE" w14:textId="538465C5" w:rsidR="003F6945" w:rsidRPr="005945E2" w:rsidRDefault="003F6945" w:rsidP="003F6945">
      <w:pPr>
        <w:spacing w:line="360" w:lineRule="auto"/>
        <w:ind w:firstLine="567"/>
        <w:jc w:val="both"/>
        <w:rPr>
          <w:rFonts w:ascii="Segoe UI" w:hAnsi="Segoe UI" w:cs="Segoe UI"/>
          <w:sz w:val="20"/>
          <w:szCs w:val="20"/>
        </w:rPr>
      </w:pPr>
      <w:r w:rsidRPr="003F6945">
        <w:rPr>
          <w:rFonts w:ascii="Segoe UI" w:hAnsi="Segoe UI" w:cs="Segoe UI"/>
          <w:sz w:val="20"/>
          <w:szCs w:val="20"/>
        </w:rPr>
        <w:t>Tezli yüksek lisans programı toplam yirmi bir (21) krediden az olmamak koşuluyla en az yedi ders, bir seminer dersi, uzmanlık alan dersi ve tez çalışmasından oluşur. Uzmanlık alan dersi, seminer dersi ve tez çalışması gibi kredisi olmayan dersler, not ortalamasına katılmaz ve dönem sonu harfleri başarılı (S), başarısız (U) veya gelişerek devam ediyor (P) şeklinde değerlendirilir. Tezli yüksek lisans programı bir eğitim-öğretim yılı 60 AKTS kredisinden az olmamak koşuluyla tüm derslerin AKTS kredilerinin toplamı en az 120 AKTS kredisinden oluşur.</w:t>
      </w:r>
      <w:r w:rsidR="005945E2">
        <w:rPr>
          <w:rFonts w:ascii="Segoe UI" w:hAnsi="Segoe UI" w:cs="Segoe UI"/>
          <w:sz w:val="20"/>
          <w:szCs w:val="20"/>
        </w:rPr>
        <w:t xml:space="preserve"> Gaziantep Üniversitesi </w:t>
      </w:r>
      <w:proofErr w:type="gramStart"/>
      <w:r w:rsidR="005945E2">
        <w:rPr>
          <w:rFonts w:ascii="Segoe UI" w:hAnsi="Segoe UI" w:cs="Segoe UI"/>
          <w:sz w:val="20"/>
          <w:szCs w:val="20"/>
        </w:rPr>
        <w:t>Lisans üstü</w:t>
      </w:r>
      <w:proofErr w:type="gramEnd"/>
      <w:r w:rsidR="005945E2">
        <w:rPr>
          <w:rFonts w:ascii="Segoe UI" w:hAnsi="Segoe UI" w:cs="Segoe UI"/>
          <w:sz w:val="20"/>
          <w:szCs w:val="20"/>
        </w:rPr>
        <w:t xml:space="preserve"> Eğitim Öğretim ve Sınav Yönetmeliğine göre b</w:t>
      </w:r>
      <w:r w:rsidR="005945E2" w:rsidRPr="005945E2">
        <w:rPr>
          <w:rFonts w:ascii="Segoe UI" w:hAnsi="Segoe UI" w:cs="Segoe UI"/>
          <w:sz w:val="20"/>
          <w:szCs w:val="20"/>
        </w:rPr>
        <w:t>ilimsel araştırma teknikleri ile araştırma ve yayın etiği konularını içeren en az bir dersin yüksek lisans eğitimi sırasında alınması zorunludur</w:t>
      </w:r>
    </w:p>
    <w:tbl>
      <w:tblPr>
        <w:tblStyle w:val="TabloKlavuzu"/>
        <w:tblW w:w="0" w:type="auto"/>
        <w:tblLook w:val="04A0" w:firstRow="1" w:lastRow="0" w:firstColumn="1" w:lastColumn="0" w:noHBand="0" w:noVBand="1"/>
      </w:tblPr>
      <w:tblGrid>
        <w:gridCol w:w="1101"/>
        <w:gridCol w:w="4662"/>
        <w:gridCol w:w="661"/>
        <w:gridCol w:w="566"/>
        <w:gridCol w:w="566"/>
        <w:gridCol w:w="566"/>
        <w:gridCol w:w="881"/>
      </w:tblGrid>
      <w:tr w:rsidR="003F6945" w:rsidRPr="00D936CD" w14:paraId="191AE433" w14:textId="77777777" w:rsidTr="00D20AED">
        <w:trPr>
          <w:trHeight w:val="340"/>
        </w:trPr>
        <w:tc>
          <w:tcPr>
            <w:tcW w:w="9003" w:type="dxa"/>
            <w:gridSpan w:val="7"/>
          </w:tcPr>
          <w:p w14:paraId="7D2BCD6E" w14:textId="54C40D20" w:rsidR="003F6945" w:rsidRPr="00D05462" w:rsidRDefault="006E3B57" w:rsidP="00D20AED">
            <w:pPr>
              <w:pStyle w:val="AralkYok"/>
              <w:spacing w:before="120"/>
              <w:jc w:val="center"/>
              <w:rPr>
                <w:rFonts w:ascii="Segoe UI" w:hAnsi="Segoe UI" w:cs="Segoe UI"/>
                <w:b/>
                <w:sz w:val="20"/>
                <w:szCs w:val="20"/>
              </w:rPr>
            </w:pPr>
            <w:r>
              <w:rPr>
                <w:rFonts w:ascii="Segoe UI" w:hAnsi="Segoe UI" w:cs="Segoe UI"/>
                <w:b/>
                <w:sz w:val="20"/>
                <w:szCs w:val="20"/>
              </w:rPr>
              <w:t xml:space="preserve">DİSİPLİNLERARASI </w:t>
            </w:r>
            <w:r w:rsidR="003F6945" w:rsidRPr="00D05462">
              <w:rPr>
                <w:rFonts w:ascii="Segoe UI" w:hAnsi="Segoe UI" w:cs="Segoe UI"/>
                <w:b/>
                <w:sz w:val="20"/>
                <w:szCs w:val="20"/>
              </w:rPr>
              <w:t xml:space="preserve">GÖÇMEN VE MÜLTECİ SAĞLIĞI TEZLİ YÜKSEK LİSANS PROGRAMI </w:t>
            </w:r>
            <w:r w:rsidR="00FB36A3">
              <w:rPr>
                <w:rFonts w:ascii="Segoe UI" w:hAnsi="Segoe UI" w:cs="Segoe UI"/>
                <w:b/>
                <w:sz w:val="20"/>
                <w:szCs w:val="20"/>
              </w:rPr>
              <w:t>(II. ÖĞRETİM)</w:t>
            </w:r>
            <w:r w:rsidR="003F6945" w:rsidRPr="00D05462">
              <w:rPr>
                <w:rFonts w:ascii="Segoe UI" w:hAnsi="Segoe UI" w:cs="Segoe UI"/>
                <w:b/>
                <w:sz w:val="20"/>
                <w:szCs w:val="20"/>
              </w:rPr>
              <w:t>DERS KATOLOĞU</w:t>
            </w:r>
          </w:p>
          <w:p w14:paraId="1474DE50" w14:textId="77777777" w:rsidR="003F6945" w:rsidRPr="00D05462" w:rsidRDefault="003F6945" w:rsidP="00D20AED">
            <w:pPr>
              <w:pStyle w:val="AralkYok"/>
              <w:jc w:val="center"/>
              <w:rPr>
                <w:rFonts w:ascii="Segoe UI" w:hAnsi="Segoe UI" w:cs="Segoe UI"/>
                <w:b/>
                <w:sz w:val="20"/>
                <w:szCs w:val="20"/>
              </w:rPr>
            </w:pPr>
          </w:p>
          <w:p w14:paraId="6281655F" w14:textId="77777777" w:rsidR="003F6945" w:rsidRPr="00D05462" w:rsidRDefault="003F6945" w:rsidP="00D20AED">
            <w:pPr>
              <w:pStyle w:val="AralkYok"/>
              <w:jc w:val="both"/>
              <w:rPr>
                <w:rFonts w:ascii="Segoe UI" w:hAnsi="Segoe UI" w:cs="Segoe UI"/>
                <w:sz w:val="20"/>
                <w:szCs w:val="20"/>
              </w:rPr>
            </w:pPr>
            <w:r w:rsidRPr="00D05462">
              <w:rPr>
                <w:rFonts w:ascii="Segoe UI" w:hAnsi="Segoe UI" w:cs="Segoe UI"/>
                <w:sz w:val="20"/>
                <w:szCs w:val="20"/>
              </w:rPr>
              <w:t>T:Teorik U:Uygulama K:Kredi Z:Zorunlu S:Seçmeli</w:t>
            </w:r>
          </w:p>
        </w:tc>
      </w:tr>
      <w:tr w:rsidR="003F6945" w:rsidRPr="00D936CD" w14:paraId="2713C472" w14:textId="77777777" w:rsidTr="00D20AED">
        <w:trPr>
          <w:trHeight w:val="340"/>
        </w:trPr>
        <w:tc>
          <w:tcPr>
            <w:tcW w:w="9003" w:type="dxa"/>
            <w:gridSpan w:val="7"/>
          </w:tcPr>
          <w:p w14:paraId="37B14794" w14:textId="77777777" w:rsidR="003F6945" w:rsidRPr="00D05462" w:rsidRDefault="003F6945" w:rsidP="00D20AED">
            <w:pPr>
              <w:pStyle w:val="AralkYok"/>
              <w:numPr>
                <w:ilvl w:val="0"/>
                <w:numId w:val="28"/>
              </w:numPr>
              <w:ind w:left="426" w:hanging="208"/>
              <w:jc w:val="center"/>
              <w:rPr>
                <w:rFonts w:ascii="Segoe UI" w:hAnsi="Segoe UI" w:cs="Segoe UI"/>
                <w:b/>
                <w:sz w:val="20"/>
                <w:szCs w:val="20"/>
              </w:rPr>
            </w:pPr>
            <w:r w:rsidRPr="00D05462">
              <w:rPr>
                <w:rFonts w:ascii="Segoe UI" w:hAnsi="Segoe UI" w:cs="Segoe UI"/>
                <w:b/>
                <w:sz w:val="20"/>
                <w:szCs w:val="20"/>
              </w:rPr>
              <w:lastRenderedPageBreak/>
              <w:t>Yarıyıl</w:t>
            </w:r>
          </w:p>
        </w:tc>
      </w:tr>
      <w:tr w:rsidR="003F6945" w:rsidRPr="00D936CD" w14:paraId="2397A163" w14:textId="77777777" w:rsidTr="00D20AED">
        <w:trPr>
          <w:trHeight w:val="340"/>
        </w:trPr>
        <w:tc>
          <w:tcPr>
            <w:tcW w:w="1101" w:type="dxa"/>
          </w:tcPr>
          <w:p w14:paraId="3C640E6C"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Ders Kodu</w:t>
            </w:r>
          </w:p>
        </w:tc>
        <w:tc>
          <w:tcPr>
            <w:tcW w:w="4662" w:type="dxa"/>
          </w:tcPr>
          <w:p w14:paraId="658A2A3C"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Dersin Adı</w:t>
            </w:r>
          </w:p>
        </w:tc>
        <w:tc>
          <w:tcPr>
            <w:tcW w:w="661" w:type="dxa"/>
          </w:tcPr>
          <w:p w14:paraId="00833A4F"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Türü</w:t>
            </w:r>
          </w:p>
        </w:tc>
        <w:tc>
          <w:tcPr>
            <w:tcW w:w="566" w:type="dxa"/>
          </w:tcPr>
          <w:p w14:paraId="45609B80"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T</w:t>
            </w:r>
          </w:p>
        </w:tc>
        <w:tc>
          <w:tcPr>
            <w:tcW w:w="566" w:type="dxa"/>
          </w:tcPr>
          <w:p w14:paraId="263A5D30"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U</w:t>
            </w:r>
          </w:p>
        </w:tc>
        <w:tc>
          <w:tcPr>
            <w:tcW w:w="566" w:type="dxa"/>
          </w:tcPr>
          <w:p w14:paraId="2815B7A8"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K</w:t>
            </w:r>
          </w:p>
        </w:tc>
        <w:tc>
          <w:tcPr>
            <w:tcW w:w="881" w:type="dxa"/>
          </w:tcPr>
          <w:p w14:paraId="64336ADE"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AKTS</w:t>
            </w:r>
          </w:p>
        </w:tc>
      </w:tr>
      <w:tr w:rsidR="005848E6" w:rsidRPr="00D936CD" w14:paraId="529FF09C" w14:textId="77777777" w:rsidTr="00D20AED">
        <w:trPr>
          <w:trHeight w:val="340"/>
        </w:trPr>
        <w:tc>
          <w:tcPr>
            <w:tcW w:w="1101" w:type="dxa"/>
          </w:tcPr>
          <w:p w14:paraId="0B172B89" w14:textId="41E2F64C" w:rsidR="005848E6" w:rsidRPr="00D05462" w:rsidRDefault="005848E6" w:rsidP="00D20AED">
            <w:pPr>
              <w:pStyle w:val="AralkYok"/>
              <w:rPr>
                <w:rFonts w:ascii="Segoe UI" w:hAnsi="Segoe UI" w:cs="Segoe UI"/>
                <w:sz w:val="20"/>
                <w:szCs w:val="20"/>
              </w:rPr>
            </w:pPr>
            <w:r w:rsidRPr="00D05462">
              <w:rPr>
                <w:rFonts w:ascii="Segoe UI" w:hAnsi="Segoe UI" w:cs="Segoe UI"/>
                <w:sz w:val="20"/>
                <w:szCs w:val="20"/>
              </w:rPr>
              <w:t>GOC501</w:t>
            </w:r>
          </w:p>
        </w:tc>
        <w:tc>
          <w:tcPr>
            <w:tcW w:w="4662" w:type="dxa"/>
          </w:tcPr>
          <w:p w14:paraId="12EDCEB6" w14:textId="3B0F995A" w:rsidR="005848E6" w:rsidRPr="00D05462" w:rsidRDefault="005848E6" w:rsidP="00D20AED">
            <w:pPr>
              <w:pStyle w:val="AralkYok"/>
              <w:rPr>
                <w:rFonts w:ascii="Segoe UI" w:hAnsi="Segoe UI" w:cs="Segoe UI"/>
                <w:sz w:val="20"/>
                <w:szCs w:val="20"/>
              </w:rPr>
            </w:pPr>
            <w:r w:rsidRPr="00D05462">
              <w:rPr>
                <w:rFonts w:ascii="Segoe UI" w:hAnsi="Segoe UI" w:cs="Segoe UI"/>
                <w:sz w:val="20"/>
                <w:szCs w:val="20"/>
              </w:rPr>
              <w:t>Göç Çalışmalarında Araştırma Yöntemleri ve Etik</w:t>
            </w:r>
          </w:p>
        </w:tc>
        <w:tc>
          <w:tcPr>
            <w:tcW w:w="661" w:type="dxa"/>
          </w:tcPr>
          <w:p w14:paraId="481FC879"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065AB82E"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6158779A"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19F1464F"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582305BC"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6</w:t>
            </w:r>
          </w:p>
        </w:tc>
      </w:tr>
      <w:tr w:rsidR="005848E6" w:rsidRPr="00D936CD" w14:paraId="51EBA93A" w14:textId="77777777" w:rsidTr="00D20AED">
        <w:trPr>
          <w:trHeight w:val="340"/>
        </w:trPr>
        <w:tc>
          <w:tcPr>
            <w:tcW w:w="1101" w:type="dxa"/>
          </w:tcPr>
          <w:p w14:paraId="750632B3" w14:textId="77777777" w:rsidR="005848E6" w:rsidRPr="00D05462" w:rsidRDefault="005848E6" w:rsidP="00D20AED">
            <w:pPr>
              <w:pStyle w:val="AralkYok"/>
              <w:rPr>
                <w:rFonts w:ascii="Segoe UI" w:hAnsi="Segoe UI" w:cs="Segoe UI"/>
                <w:sz w:val="20"/>
                <w:szCs w:val="20"/>
              </w:rPr>
            </w:pPr>
          </w:p>
        </w:tc>
        <w:tc>
          <w:tcPr>
            <w:tcW w:w="4662" w:type="dxa"/>
          </w:tcPr>
          <w:p w14:paraId="09D3F3B8" w14:textId="77777777" w:rsidR="005848E6" w:rsidRPr="00D05462" w:rsidRDefault="005848E6" w:rsidP="00D20AED">
            <w:pPr>
              <w:pStyle w:val="AralkYok"/>
              <w:rPr>
                <w:rFonts w:ascii="Segoe UI" w:hAnsi="Segoe UI" w:cs="Segoe UI"/>
                <w:sz w:val="20"/>
                <w:szCs w:val="20"/>
              </w:rPr>
            </w:pPr>
            <w:r w:rsidRPr="00D05462">
              <w:rPr>
                <w:rFonts w:ascii="Segoe UI" w:hAnsi="Segoe UI" w:cs="Segoe UI"/>
                <w:sz w:val="20"/>
                <w:szCs w:val="20"/>
              </w:rPr>
              <w:t>Seçmeli Dersler</w:t>
            </w:r>
          </w:p>
        </w:tc>
        <w:tc>
          <w:tcPr>
            <w:tcW w:w="661" w:type="dxa"/>
          </w:tcPr>
          <w:p w14:paraId="23398288"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70516715" w14:textId="77777777" w:rsidR="005848E6" w:rsidRPr="00D05462" w:rsidRDefault="005848E6" w:rsidP="00D20AED">
            <w:pPr>
              <w:pStyle w:val="AralkYok"/>
              <w:jc w:val="center"/>
              <w:rPr>
                <w:rFonts w:ascii="Segoe UI" w:hAnsi="Segoe UI" w:cs="Segoe UI"/>
                <w:sz w:val="20"/>
                <w:szCs w:val="20"/>
              </w:rPr>
            </w:pPr>
          </w:p>
        </w:tc>
        <w:tc>
          <w:tcPr>
            <w:tcW w:w="566" w:type="dxa"/>
          </w:tcPr>
          <w:p w14:paraId="7DEC7BFF" w14:textId="77777777" w:rsidR="005848E6" w:rsidRPr="00D05462" w:rsidRDefault="005848E6" w:rsidP="00D20AED">
            <w:pPr>
              <w:pStyle w:val="AralkYok"/>
              <w:jc w:val="center"/>
              <w:rPr>
                <w:rFonts w:ascii="Segoe UI" w:hAnsi="Segoe UI" w:cs="Segoe UI"/>
                <w:sz w:val="20"/>
                <w:szCs w:val="20"/>
              </w:rPr>
            </w:pPr>
          </w:p>
        </w:tc>
        <w:tc>
          <w:tcPr>
            <w:tcW w:w="566" w:type="dxa"/>
          </w:tcPr>
          <w:p w14:paraId="745DF113" w14:textId="77777777" w:rsidR="005848E6" w:rsidRPr="00D05462" w:rsidRDefault="005848E6" w:rsidP="00D20AED">
            <w:pPr>
              <w:pStyle w:val="AralkYok"/>
              <w:jc w:val="center"/>
              <w:rPr>
                <w:rFonts w:ascii="Segoe UI" w:hAnsi="Segoe UI" w:cs="Segoe UI"/>
                <w:sz w:val="20"/>
                <w:szCs w:val="20"/>
              </w:rPr>
            </w:pPr>
          </w:p>
        </w:tc>
        <w:tc>
          <w:tcPr>
            <w:tcW w:w="881" w:type="dxa"/>
          </w:tcPr>
          <w:p w14:paraId="52F66774"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16</w:t>
            </w:r>
          </w:p>
        </w:tc>
      </w:tr>
      <w:tr w:rsidR="005848E6" w:rsidRPr="00D936CD" w14:paraId="0AA75FAC" w14:textId="77777777" w:rsidTr="00D20AED">
        <w:trPr>
          <w:trHeight w:val="340"/>
        </w:trPr>
        <w:tc>
          <w:tcPr>
            <w:tcW w:w="9003" w:type="dxa"/>
            <w:gridSpan w:val="7"/>
          </w:tcPr>
          <w:p w14:paraId="58C7F8F9" w14:textId="77777777" w:rsidR="005848E6" w:rsidRPr="00D05462" w:rsidRDefault="005848E6" w:rsidP="00D20AED">
            <w:pPr>
              <w:pStyle w:val="AralkYok"/>
              <w:jc w:val="right"/>
              <w:rPr>
                <w:rFonts w:ascii="Segoe UI" w:hAnsi="Segoe UI" w:cs="Segoe UI"/>
                <w:b/>
                <w:sz w:val="20"/>
                <w:szCs w:val="20"/>
              </w:rPr>
            </w:pPr>
            <w:r w:rsidRPr="00D05462">
              <w:rPr>
                <w:rFonts w:ascii="Segoe UI" w:hAnsi="Segoe UI" w:cs="Segoe UI"/>
                <w:b/>
                <w:sz w:val="20"/>
                <w:szCs w:val="20"/>
              </w:rPr>
              <w:t>Toplam=30 AKTS</w:t>
            </w:r>
          </w:p>
        </w:tc>
      </w:tr>
      <w:tr w:rsidR="005848E6" w:rsidRPr="00D936CD" w14:paraId="7D9FDBAF" w14:textId="77777777" w:rsidTr="00D20AED">
        <w:trPr>
          <w:trHeight w:val="340"/>
        </w:trPr>
        <w:tc>
          <w:tcPr>
            <w:tcW w:w="9003" w:type="dxa"/>
            <w:gridSpan w:val="7"/>
          </w:tcPr>
          <w:p w14:paraId="520DFC96" w14:textId="77777777" w:rsidR="005848E6" w:rsidRPr="00D05462" w:rsidRDefault="005848E6" w:rsidP="00D20AED">
            <w:pPr>
              <w:pStyle w:val="AralkYok"/>
              <w:numPr>
                <w:ilvl w:val="0"/>
                <w:numId w:val="29"/>
              </w:numPr>
              <w:ind w:left="142" w:hanging="230"/>
              <w:jc w:val="both"/>
              <w:rPr>
                <w:rFonts w:ascii="Segoe UI" w:hAnsi="Segoe UI" w:cs="Segoe UI"/>
                <w:b/>
                <w:sz w:val="20"/>
                <w:szCs w:val="20"/>
              </w:rPr>
            </w:pPr>
            <w:r w:rsidRPr="00D05462">
              <w:rPr>
                <w:rFonts w:ascii="Segoe UI" w:hAnsi="Segoe UI" w:cs="Segoe UI"/>
                <w:b/>
                <w:sz w:val="20"/>
                <w:szCs w:val="20"/>
              </w:rPr>
              <w:t>Yarıyıl Seçmeli Dersleri</w:t>
            </w:r>
          </w:p>
        </w:tc>
      </w:tr>
      <w:tr w:rsidR="005848E6" w:rsidRPr="00D936CD" w14:paraId="7F522D52" w14:textId="77777777" w:rsidTr="00D20AED">
        <w:trPr>
          <w:trHeight w:val="340"/>
        </w:trPr>
        <w:tc>
          <w:tcPr>
            <w:tcW w:w="1101" w:type="dxa"/>
          </w:tcPr>
          <w:p w14:paraId="78BBB691" w14:textId="7DE99674" w:rsidR="005848E6" w:rsidRPr="00D05462" w:rsidRDefault="005848E6" w:rsidP="00D20AED">
            <w:pPr>
              <w:pStyle w:val="AralkYok"/>
              <w:rPr>
                <w:rFonts w:ascii="Segoe UI" w:hAnsi="Segoe UI" w:cs="Segoe UI"/>
                <w:sz w:val="20"/>
                <w:szCs w:val="20"/>
              </w:rPr>
            </w:pPr>
            <w:r w:rsidRPr="00D05462">
              <w:rPr>
                <w:rFonts w:ascii="Segoe UI" w:hAnsi="Segoe UI" w:cs="Segoe UI"/>
                <w:color w:val="000000"/>
                <w:sz w:val="20"/>
                <w:szCs w:val="20"/>
              </w:rPr>
              <w:t>GMS 501</w:t>
            </w:r>
          </w:p>
        </w:tc>
        <w:tc>
          <w:tcPr>
            <w:tcW w:w="4662" w:type="dxa"/>
          </w:tcPr>
          <w:p w14:paraId="5457CB64" w14:textId="053DE285" w:rsidR="005848E6" w:rsidRPr="00D05462" w:rsidRDefault="005848E6" w:rsidP="00D20AED">
            <w:pPr>
              <w:rPr>
                <w:rFonts w:ascii="Segoe UI" w:hAnsi="Segoe UI" w:cs="Segoe UI"/>
                <w:sz w:val="20"/>
                <w:szCs w:val="20"/>
              </w:rPr>
            </w:pPr>
            <w:r w:rsidRPr="00D05462">
              <w:rPr>
                <w:rFonts w:ascii="Segoe UI" w:hAnsi="Segoe UI" w:cs="Segoe UI"/>
                <w:color w:val="000000"/>
                <w:sz w:val="20"/>
                <w:szCs w:val="20"/>
              </w:rPr>
              <w:t>Halk Sağlığı Yaklaşımı</w:t>
            </w:r>
          </w:p>
        </w:tc>
        <w:tc>
          <w:tcPr>
            <w:tcW w:w="661" w:type="dxa"/>
          </w:tcPr>
          <w:p w14:paraId="472298C3"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154B5E17"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7654564"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5323C72C"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1E9CC584"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1354F11A" w14:textId="77777777" w:rsidTr="00D20AED">
        <w:trPr>
          <w:trHeight w:val="340"/>
        </w:trPr>
        <w:tc>
          <w:tcPr>
            <w:tcW w:w="1101" w:type="dxa"/>
          </w:tcPr>
          <w:p w14:paraId="0EA190DD" w14:textId="137B40EE" w:rsidR="006E3B57" w:rsidRPr="00D05462" w:rsidRDefault="006E3B57" w:rsidP="00D20AED">
            <w:pPr>
              <w:pStyle w:val="AralkYok"/>
              <w:rPr>
                <w:rFonts w:ascii="Segoe UI" w:hAnsi="Segoe UI" w:cs="Segoe UI"/>
                <w:sz w:val="20"/>
                <w:szCs w:val="20"/>
              </w:rPr>
            </w:pPr>
            <w:r w:rsidRPr="00D05462">
              <w:rPr>
                <w:rFonts w:ascii="Segoe UI" w:hAnsi="Segoe UI" w:cs="Segoe UI"/>
                <w:color w:val="000000"/>
                <w:sz w:val="20"/>
                <w:szCs w:val="20"/>
              </w:rPr>
              <w:t>GMS 502</w:t>
            </w:r>
          </w:p>
        </w:tc>
        <w:tc>
          <w:tcPr>
            <w:tcW w:w="4662" w:type="dxa"/>
          </w:tcPr>
          <w:p w14:paraId="673F1B51" w14:textId="7A76B649" w:rsidR="006E3B57" w:rsidRPr="00D05462" w:rsidRDefault="006E3B57" w:rsidP="00D20AED">
            <w:pPr>
              <w:rPr>
                <w:rFonts w:ascii="Segoe UI" w:hAnsi="Segoe UI" w:cs="Segoe UI"/>
                <w:sz w:val="20"/>
                <w:szCs w:val="20"/>
              </w:rPr>
            </w:pPr>
            <w:r w:rsidRPr="00D05462">
              <w:rPr>
                <w:rFonts w:ascii="Segoe UI" w:hAnsi="Segoe UI" w:cs="Segoe UI"/>
                <w:color w:val="000000"/>
                <w:sz w:val="20"/>
                <w:szCs w:val="20"/>
              </w:rPr>
              <w:t>Epidemiyoloji ve Araştırma Yöntemleri</w:t>
            </w:r>
          </w:p>
        </w:tc>
        <w:tc>
          <w:tcPr>
            <w:tcW w:w="661" w:type="dxa"/>
          </w:tcPr>
          <w:p w14:paraId="7B07D2A1"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76287361"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8DF4B0D"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94EDA1B"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61123A56"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6673910C" w14:textId="77777777" w:rsidTr="00D20AED">
        <w:trPr>
          <w:trHeight w:val="340"/>
        </w:trPr>
        <w:tc>
          <w:tcPr>
            <w:tcW w:w="1101" w:type="dxa"/>
          </w:tcPr>
          <w:p w14:paraId="3CB22F96" w14:textId="5B16D1D3" w:rsidR="006E3B57" w:rsidRPr="00D05462" w:rsidRDefault="006E3B57" w:rsidP="00D20AED">
            <w:pPr>
              <w:pStyle w:val="AralkYok"/>
              <w:rPr>
                <w:rFonts w:ascii="Segoe UI" w:hAnsi="Segoe UI" w:cs="Segoe UI"/>
                <w:sz w:val="20"/>
                <w:szCs w:val="20"/>
              </w:rPr>
            </w:pPr>
            <w:r w:rsidRPr="00D05462">
              <w:rPr>
                <w:rFonts w:ascii="Segoe UI" w:hAnsi="Segoe UI" w:cs="Segoe UI"/>
                <w:color w:val="000000"/>
                <w:sz w:val="20"/>
                <w:szCs w:val="20"/>
              </w:rPr>
              <w:t>GMS 503</w:t>
            </w:r>
          </w:p>
        </w:tc>
        <w:tc>
          <w:tcPr>
            <w:tcW w:w="4662" w:type="dxa"/>
          </w:tcPr>
          <w:p w14:paraId="1AD86FBA" w14:textId="157C78C0" w:rsidR="006E3B57" w:rsidRPr="00D05462" w:rsidRDefault="006E3B57" w:rsidP="00D20AED">
            <w:pPr>
              <w:rPr>
                <w:rFonts w:ascii="Segoe UI" w:hAnsi="Segoe UI" w:cs="Segoe UI"/>
                <w:sz w:val="20"/>
                <w:szCs w:val="20"/>
              </w:rPr>
            </w:pPr>
            <w:r w:rsidRPr="00D05462">
              <w:rPr>
                <w:rFonts w:ascii="Segoe UI" w:hAnsi="Segoe UI" w:cs="Segoe UI"/>
                <w:color w:val="000000"/>
                <w:sz w:val="20"/>
                <w:szCs w:val="20"/>
              </w:rPr>
              <w:t>Psikiyatri</w:t>
            </w:r>
          </w:p>
        </w:tc>
        <w:tc>
          <w:tcPr>
            <w:tcW w:w="661" w:type="dxa"/>
          </w:tcPr>
          <w:p w14:paraId="7C42EB10"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2E40C35E"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593BF0D"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1014F74B"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0F5FBA1D"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3F57615D" w14:textId="77777777" w:rsidTr="00D20AED">
        <w:trPr>
          <w:trHeight w:val="340"/>
        </w:trPr>
        <w:tc>
          <w:tcPr>
            <w:tcW w:w="1101" w:type="dxa"/>
          </w:tcPr>
          <w:p w14:paraId="7A906122" w14:textId="43B00A64" w:rsidR="006E3B57" w:rsidRPr="00D05462" w:rsidRDefault="006E3B57" w:rsidP="00D20AED">
            <w:pPr>
              <w:pStyle w:val="AralkYok"/>
              <w:rPr>
                <w:rFonts w:ascii="Segoe UI" w:hAnsi="Segoe UI" w:cs="Segoe UI"/>
                <w:sz w:val="20"/>
                <w:szCs w:val="20"/>
              </w:rPr>
            </w:pPr>
            <w:r w:rsidRPr="00D05462">
              <w:rPr>
                <w:rFonts w:ascii="Segoe UI" w:hAnsi="Segoe UI" w:cs="Segoe UI"/>
                <w:color w:val="000000"/>
                <w:sz w:val="20"/>
                <w:szCs w:val="20"/>
              </w:rPr>
              <w:t>GMS 504</w:t>
            </w:r>
          </w:p>
        </w:tc>
        <w:tc>
          <w:tcPr>
            <w:tcW w:w="4662" w:type="dxa"/>
          </w:tcPr>
          <w:p w14:paraId="0FEB4526" w14:textId="538B89D9" w:rsidR="006E3B57" w:rsidRPr="00D05462" w:rsidRDefault="006E3B57" w:rsidP="00D20AED">
            <w:pPr>
              <w:spacing w:after="160" w:line="259" w:lineRule="auto"/>
              <w:rPr>
                <w:rFonts w:ascii="Segoe UI" w:hAnsi="Segoe UI" w:cs="Segoe UI"/>
                <w:sz w:val="20"/>
                <w:szCs w:val="20"/>
              </w:rPr>
            </w:pPr>
            <w:r w:rsidRPr="00D05462">
              <w:rPr>
                <w:rFonts w:ascii="Segoe UI" w:hAnsi="Segoe UI" w:cs="Segoe UI"/>
                <w:color w:val="000000"/>
                <w:sz w:val="20"/>
                <w:szCs w:val="20"/>
              </w:rPr>
              <w:t>Çocuk Psikiyatrisi</w:t>
            </w:r>
          </w:p>
        </w:tc>
        <w:tc>
          <w:tcPr>
            <w:tcW w:w="661" w:type="dxa"/>
          </w:tcPr>
          <w:p w14:paraId="4FC87694"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5879F94F"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5A5E3AF7"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C090BD1"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321734F5"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60991541" w14:textId="77777777" w:rsidTr="00D20AED">
        <w:trPr>
          <w:trHeight w:val="340"/>
        </w:trPr>
        <w:tc>
          <w:tcPr>
            <w:tcW w:w="1101" w:type="dxa"/>
          </w:tcPr>
          <w:p w14:paraId="3B62BCCC" w14:textId="5E8745FF" w:rsidR="006E3B57" w:rsidRPr="00D05462" w:rsidRDefault="006E3B57" w:rsidP="00D20AED">
            <w:pPr>
              <w:pStyle w:val="AralkYok"/>
              <w:rPr>
                <w:rFonts w:ascii="Segoe UI" w:hAnsi="Segoe UI" w:cs="Segoe UI"/>
                <w:color w:val="000000"/>
                <w:sz w:val="20"/>
                <w:szCs w:val="20"/>
              </w:rPr>
            </w:pPr>
            <w:r w:rsidRPr="00D05462">
              <w:rPr>
                <w:rFonts w:ascii="Segoe UI" w:hAnsi="Segoe UI" w:cs="Segoe UI"/>
                <w:color w:val="000000"/>
                <w:sz w:val="20"/>
                <w:szCs w:val="20"/>
              </w:rPr>
              <w:t>GMS 505</w:t>
            </w:r>
          </w:p>
        </w:tc>
        <w:tc>
          <w:tcPr>
            <w:tcW w:w="4662" w:type="dxa"/>
          </w:tcPr>
          <w:p w14:paraId="55F1AB6F" w14:textId="06953CE7" w:rsidR="006E3B57" w:rsidRPr="00D05462" w:rsidRDefault="006E3B57" w:rsidP="00D20AED">
            <w:pPr>
              <w:spacing w:after="160" w:line="259" w:lineRule="auto"/>
              <w:rPr>
                <w:rFonts w:ascii="Segoe UI" w:hAnsi="Segoe UI" w:cs="Segoe UI"/>
                <w:color w:val="000000"/>
                <w:sz w:val="20"/>
                <w:szCs w:val="20"/>
              </w:rPr>
            </w:pPr>
            <w:r w:rsidRPr="00D05462">
              <w:rPr>
                <w:rFonts w:ascii="Segoe UI" w:hAnsi="Segoe UI" w:cs="Segoe UI"/>
                <w:color w:val="000000"/>
                <w:sz w:val="20"/>
                <w:szCs w:val="20"/>
              </w:rPr>
              <w:t>Enfeksiyon Hastalıkları</w:t>
            </w:r>
          </w:p>
        </w:tc>
        <w:tc>
          <w:tcPr>
            <w:tcW w:w="661" w:type="dxa"/>
          </w:tcPr>
          <w:p w14:paraId="334AAC8C" w14:textId="4BE536E3"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52CA4DED" w14:textId="33777796"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61C597C" w14:textId="09337629"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8A1C276" w14:textId="1648AD02"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0AE0F97" w14:textId="7D21DC59"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4F8E6B8E" w14:textId="77777777" w:rsidTr="00D20AED">
        <w:trPr>
          <w:trHeight w:val="340"/>
        </w:trPr>
        <w:tc>
          <w:tcPr>
            <w:tcW w:w="1101" w:type="dxa"/>
          </w:tcPr>
          <w:p w14:paraId="5511059B" w14:textId="1573805E" w:rsidR="006E3B57" w:rsidRPr="00D05462" w:rsidRDefault="006E3B57" w:rsidP="00D20AED">
            <w:pPr>
              <w:pStyle w:val="AralkYok"/>
              <w:rPr>
                <w:rFonts w:ascii="Segoe UI" w:hAnsi="Segoe UI" w:cs="Segoe UI"/>
                <w:color w:val="000000"/>
                <w:sz w:val="20"/>
                <w:szCs w:val="20"/>
              </w:rPr>
            </w:pPr>
            <w:r w:rsidRPr="00D05462">
              <w:rPr>
                <w:rFonts w:ascii="Segoe UI" w:hAnsi="Segoe UI" w:cs="Segoe UI"/>
                <w:color w:val="000000"/>
                <w:sz w:val="20"/>
                <w:szCs w:val="20"/>
              </w:rPr>
              <w:t>GMS 506</w:t>
            </w:r>
          </w:p>
        </w:tc>
        <w:tc>
          <w:tcPr>
            <w:tcW w:w="4662" w:type="dxa"/>
          </w:tcPr>
          <w:p w14:paraId="0910F5EF" w14:textId="0B106294" w:rsidR="006E3B57" w:rsidRPr="00D05462" w:rsidRDefault="006E3B57" w:rsidP="00D20AED">
            <w:pPr>
              <w:spacing w:after="160" w:line="259" w:lineRule="auto"/>
              <w:rPr>
                <w:rFonts w:ascii="Segoe UI" w:hAnsi="Segoe UI" w:cs="Segoe UI"/>
                <w:color w:val="000000"/>
                <w:sz w:val="20"/>
                <w:szCs w:val="20"/>
              </w:rPr>
            </w:pPr>
            <w:r w:rsidRPr="00D05462">
              <w:rPr>
                <w:rFonts w:ascii="Segoe UI" w:hAnsi="Segoe UI" w:cs="Segoe UI"/>
                <w:color w:val="000000"/>
                <w:sz w:val="20"/>
                <w:szCs w:val="20"/>
              </w:rPr>
              <w:t>Kadın ve Üreme Sağlığı</w:t>
            </w:r>
          </w:p>
        </w:tc>
        <w:tc>
          <w:tcPr>
            <w:tcW w:w="661" w:type="dxa"/>
          </w:tcPr>
          <w:p w14:paraId="6AB79781" w14:textId="61FE576C"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203C2D38" w14:textId="756CAB30"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F9F92C3" w14:textId="64F05249"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7CE1F60" w14:textId="7291B27A"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69968C3A" w14:textId="5A78EB1A"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5BA02C4D" w14:textId="77777777" w:rsidTr="00D20AED">
        <w:trPr>
          <w:trHeight w:val="340"/>
        </w:trPr>
        <w:tc>
          <w:tcPr>
            <w:tcW w:w="1101" w:type="dxa"/>
          </w:tcPr>
          <w:p w14:paraId="62E5D2B9" w14:textId="171D9ACB" w:rsidR="006E3B57" w:rsidRPr="00D05462" w:rsidRDefault="006E3B57" w:rsidP="00D20AED">
            <w:pPr>
              <w:pStyle w:val="AralkYok"/>
              <w:rPr>
                <w:rFonts w:ascii="Segoe UI" w:hAnsi="Segoe UI" w:cs="Segoe UI"/>
                <w:color w:val="000000"/>
                <w:sz w:val="20"/>
                <w:szCs w:val="20"/>
              </w:rPr>
            </w:pPr>
            <w:r w:rsidRPr="00D05462">
              <w:rPr>
                <w:rFonts w:ascii="Segoe UI" w:hAnsi="Segoe UI" w:cs="Segoe UI"/>
                <w:color w:val="000000"/>
                <w:sz w:val="20"/>
                <w:szCs w:val="20"/>
              </w:rPr>
              <w:t>GMS 507</w:t>
            </w:r>
          </w:p>
        </w:tc>
        <w:tc>
          <w:tcPr>
            <w:tcW w:w="4662" w:type="dxa"/>
          </w:tcPr>
          <w:p w14:paraId="25D1F51A" w14:textId="65C80A07" w:rsidR="006E3B57" w:rsidRPr="00D05462" w:rsidRDefault="006E3B57" w:rsidP="00D20AED">
            <w:pPr>
              <w:spacing w:after="160" w:line="259" w:lineRule="auto"/>
              <w:rPr>
                <w:rFonts w:ascii="Segoe UI" w:hAnsi="Segoe UI" w:cs="Segoe UI"/>
                <w:color w:val="000000"/>
                <w:sz w:val="20"/>
                <w:szCs w:val="20"/>
              </w:rPr>
            </w:pPr>
            <w:r w:rsidRPr="00D05462">
              <w:rPr>
                <w:rFonts w:ascii="Segoe UI" w:hAnsi="Segoe UI" w:cs="Segoe UI"/>
                <w:color w:val="000000"/>
                <w:sz w:val="20"/>
                <w:szCs w:val="20"/>
              </w:rPr>
              <w:t>Çocuk Sağlığı ve Hastalıkları</w:t>
            </w:r>
          </w:p>
        </w:tc>
        <w:tc>
          <w:tcPr>
            <w:tcW w:w="661" w:type="dxa"/>
          </w:tcPr>
          <w:p w14:paraId="02B49D86" w14:textId="7E5E6B66"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660BBE32" w14:textId="074B1EF8"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6B8C7DEC" w14:textId="67EFCDC2"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07C7BDF3" w14:textId="75B5781F"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14CEC675" w14:textId="4DCE25A3"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259808DA" w14:textId="77777777" w:rsidTr="00D20AED">
        <w:trPr>
          <w:trHeight w:val="340"/>
        </w:trPr>
        <w:tc>
          <w:tcPr>
            <w:tcW w:w="1101" w:type="dxa"/>
          </w:tcPr>
          <w:p w14:paraId="01EEBC6E" w14:textId="6BE03D27" w:rsidR="006E3B57" w:rsidRPr="00D05462" w:rsidRDefault="006E3B57" w:rsidP="00D20AED">
            <w:pPr>
              <w:pStyle w:val="AralkYok"/>
              <w:rPr>
                <w:rFonts w:ascii="Segoe UI" w:hAnsi="Segoe UI" w:cs="Segoe UI"/>
                <w:color w:val="000000"/>
                <w:sz w:val="20"/>
                <w:szCs w:val="20"/>
              </w:rPr>
            </w:pPr>
            <w:r>
              <w:rPr>
                <w:rFonts w:ascii="Segoe UI" w:hAnsi="Segoe UI" w:cs="Segoe UI"/>
                <w:color w:val="000000"/>
                <w:sz w:val="20"/>
                <w:szCs w:val="20"/>
              </w:rPr>
              <w:t>GMS 508</w:t>
            </w:r>
          </w:p>
        </w:tc>
        <w:tc>
          <w:tcPr>
            <w:tcW w:w="4662" w:type="dxa"/>
          </w:tcPr>
          <w:p w14:paraId="3EBF71EC" w14:textId="1496F2E9" w:rsidR="006E3B57" w:rsidRPr="00D05462" w:rsidRDefault="006E3B57" w:rsidP="00D20AED">
            <w:pPr>
              <w:spacing w:after="160" w:line="259" w:lineRule="auto"/>
              <w:rPr>
                <w:rFonts w:ascii="Segoe UI" w:hAnsi="Segoe UI" w:cs="Segoe UI"/>
                <w:color w:val="000000"/>
                <w:sz w:val="20"/>
                <w:szCs w:val="20"/>
              </w:rPr>
            </w:pPr>
            <w:r>
              <w:rPr>
                <w:rFonts w:ascii="Segoe UI" w:hAnsi="Segoe UI" w:cs="Segoe UI"/>
                <w:color w:val="000000"/>
                <w:sz w:val="20"/>
                <w:szCs w:val="20"/>
              </w:rPr>
              <w:t>Toplumsal Cinsiyet ve Göç</w:t>
            </w:r>
          </w:p>
        </w:tc>
        <w:tc>
          <w:tcPr>
            <w:tcW w:w="661" w:type="dxa"/>
          </w:tcPr>
          <w:p w14:paraId="518239C9" w14:textId="7DF1A424" w:rsidR="006E3B57" w:rsidRPr="00D05462" w:rsidRDefault="006E3B57" w:rsidP="00D20AED">
            <w:pPr>
              <w:pStyle w:val="AralkYok"/>
              <w:jc w:val="center"/>
              <w:rPr>
                <w:rFonts w:ascii="Segoe UI" w:hAnsi="Segoe UI" w:cs="Segoe UI"/>
                <w:sz w:val="20"/>
                <w:szCs w:val="20"/>
              </w:rPr>
            </w:pPr>
            <w:r w:rsidRPr="002E056E">
              <w:rPr>
                <w:rFonts w:ascii="Segoe UI" w:hAnsi="Segoe UI" w:cs="Segoe UI"/>
                <w:color w:val="000000"/>
                <w:sz w:val="20"/>
                <w:szCs w:val="20"/>
              </w:rPr>
              <w:t>S</w:t>
            </w:r>
          </w:p>
        </w:tc>
        <w:tc>
          <w:tcPr>
            <w:tcW w:w="566" w:type="dxa"/>
          </w:tcPr>
          <w:p w14:paraId="0BEFB6B4" w14:textId="3A32EE91"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640D356" w14:textId="4EF70352"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FF849B4" w14:textId="7547480A"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33078D2" w14:textId="4AA38D03"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6CA522AC" w14:textId="77777777" w:rsidTr="00D20AED">
        <w:trPr>
          <w:trHeight w:val="340"/>
        </w:trPr>
        <w:tc>
          <w:tcPr>
            <w:tcW w:w="1101" w:type="dxa"/>
          </w:tcPr>
          <w:p w14:paraId="549850B6" w14:textId="7F657CC9" w:rsidR="006E3B57" w:rsidRPr="00D05462" w:rsidRDefault="006E3B57" w:rsidP="00D20AED">
            <w:pPr>
              <w:pStyle w:val="AralkYok"/>
              <w:rPr>
                <w:rFonts w:ascii="Segoe UI" w:hAnsi="Segoe UI" w:cs="Segoe UI"/>
                <w:color w:val="000000"/>
                <w:sz w:val="20"/>
                <w:szCs w:val="20"/>
              </w:rPr>
            </w:pPr>
            <w:r>
              <w:rPr>
                <w:rFonts w:ascii="Segoe UI" w:hAnsi="Segoe UI" w:cs="Segoe UI"/>
                <w:color w:val="000000"/>
                <w:sz w:val="20"/>
                <w:szCs w:val="20"/>
              </w:rPr>
              <w:t>GMS 509</w:t>
            </w:r>
          </w:p>
        </w:tc>
        <w:tc>
          <w:tcPr>
            <w:tcW w:w="4662" w:type="dxa"/>
          </w:tcPr>
          <w:p w14:paraId="725D34D3" w14:textId="73711CE8" w:rsidR="006E3B57" w:rsidRPr="00D05462" w:rsidRDefault="006E3B57" w:rsidP="00D20AED">
            <w:pPr>
              <w:spacing w:after="160" w:line="259" w:lineRule="auto"/>
              <w:rPr>
                <w:rFonts w:ascii="Segoe UI" w:hAnsi="Segoe UI" w:cs="Segoe UI"/>
                <w:color w:val="000000"/>
                <w:sz w:val="20"/>
                <w:szCs w:val="20"/>
              </w:rPr>
            </w:pPr>
            <w:r>
              <w:rPr>
                <w:rFonts w:ascii="Segoe UI" w:hAnsi="Segoe UI" w:cs="Segoe UI"/>
                <w:color w:val="000000"/>
                <w:sz w:val="20"/>
                <w:szCs w:val="20"/>
              </w:rPr>
              <w:t>Sağlık Sosyolojisi</w:t>
            </w:r>
          </w:p>
        </w:tc>
        <w:tc>
          <w:tcPr>
            <w:tcW w:w="661" w:type="dxa"/>
          </w:tcPr>
          <w:p w14:paraId="7CC07344" w14:textId="556EF414" w:rsidR="006E3B57" w:rsidRPr="00D05462" w:rsidRDefault="006E3B57" w:rsidP="00D20AED">
            <w:pPr>
              <w:pStyle w:val="AralkYok"/>
              <w:jc w:val="center"/>
              <w:rPr>
                <w:rFonts w:ascii="Segoe UI" w:hAnsi="Segoe UI" w:cs="Segoe UI"/>
                <w:sz w:val="20"/>
                <w:szCs w:val="20"/>
              </w:rPr>
            </w:pPr>
            <w:r>
              <w:rPr>
                <w:rFonts w:ascii="Segoe UI" w:hAnsi="Segoe UI" w:cs="Segoe UI"/>
                <w:color w:val="000000"/>
                <w:sz w:val="20"/>
                <w:szCs w:val="20"/>
              </w:rPr>
              <w:t>S</w:t>
            </w:r>
          </w:p>
        </w:tc>
        <w:tc>
          <w:tcPr>
            <w:tcW w:w="566" w:type="dxa"/>
          </w:tcPr>
          <w:p w14:paraId="7E12F834" w14:textId="1C96909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8C8D083" w14:textId="5735A4DB"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0AF4018B" w14:textId="400241A5"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4DEBDDB4" w14:textId="319D39D9"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366B8025" w14:textId="77777777" w:rsidTr="00D20AED">
        <w:trPr>
          <w:trHeight w:val="340"/>
        </w:trPr>
        <w:tc>
          <w:tcPr>
            <w:tcW w:w="1101" w:type="dxa"/>
          </w:tcPr>
          <w:p w14:paraId="163009FC" w14:textId="77C10AAD" w:rsidR="006E3B57" w:rsidRPr="00D05462" w:rsidRDefault="006E3B57" w:rsidP="00D20AED">
            <w:pPr>
              <w:pStyle w:val="AralkYok"/>
              <w:rPr>
                <w:rFonts w:ascii="Segoe UI" w:hAnsi="Segoe UI" w:cs="Segoe UI"/>
                <w:color w:val="000000"/>
                <w:sz w:val="20"/>
                <w:szCs w:val="20"/>
              </w:rPr>
            </w:pPr>
            <w:r>
              <w:rPr>
                <w:rFonts w:ascii="Segoe UI" w:hAnsi="Segoe UI" w:cs="Segoe UI"/>
                <w:color w:val="000000"/>
                <w:sz w:val="20"/>
                <w:szCs w:val="20"/>
              </w:rPr>
              <w:t>GMS 510</w:t>
            </w:r>
          </w:p>
        </w:tc>
        <w:tc>
          <w:tcPr>
            <w:tcW w:w="4662" w:type="dxa"/>
          </w:tcPr>
          <w:p w14:paraId="4BFBD8CB" w14:textId="43C38EAD" w:rsidR="006E3B57" w:rsidRPr="00D05462" w:rsidRDefault="006E3B57" w:rsidP="00D20AED">
            <w:pPr>
              <w:spacing w:after="160" w:line="259" w:lineRule="auto"/>
              <w:rPr>
                <w:rFonts w:ascii="Segoe UI" w:hAnsi="Segoe UI" w:cs="Segoe UI"/>
                <w:color w:val="000000"/>
                <w:sz w:val="20"/>
                <w:szCs w:val="20"/>
              </w:rPr>
            </w:pPr>
            <w:r>
              <w:rPr>
                <w:rFonts w:ascii="Segoe UI" w:hAnsi="Segoe UI" w:cs="Segoe UI"/>
                <w:color w:val="000000"/>
                <w:sz w:val="20"/>
                <w:szCs w:val="20"/>
              </w:rPr>
              <w:t>Göç Sosyolojisi</w:t>
            </w:r>
          </w:p>
        </w:tc>
        <w:tc>
          <w:tcPr>
            <w:tcW w:w="661" w:type="dxa"/>
          </w:tcPr>
          <w:p w14:paraId="17B8D231" w14:textId="4045580B" w:rsidR="006E3B57" w:rsidRPr="00D05462" w:rsidRDefault="006E3B57" w:rsidP="00D20AED">
            <w:pPr>
              <w:pStyle w:val="AralkYok"/>
              <w:jc w:val="center"/>
              <w:rPr>
                <w:rFonts w:ascii="Segoe UI" w:hAnsi="Segoe UI" w:cs="Segoe UI"/>
                <w:sz w:val="20"/>
                <w:szCs w:val="20"/>
              </w:rPr>
            </w:pPr>
            <w:r>
              <w:rPr>
                <w:rFonts w:ascii="Segoe UI" w:hAnsi="Segoe UI" w:cs="Segoe UI"/>
                <w:color w:val="000000"/>
                <w:sz w:val="20"/>
                <w:szCs w:val="20"/>
              </w:rPr>
              <w:t>S</w:t>
            </w:r>
          </w:p>
        </w:tc>
        <w:tc>
          <w:tcPr>
            <w:tcW w:w="566" w:type="dxa"/>
          </w:tcPr>
          <w:p w14:paraId="2864719A" w14:textId="3F4F65A1"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066E595" w14:textId="63FA9DD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682474A" w14:textId="20861E78"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EF5CAA1" w14:textId="544BA182"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4F642DA4" w14:textId="77777777" w:rsidTr="00D20AED">
        <w:trPr>
          <w:trHeight w:val="340"/>
        </w:trPr>
        <w:tc>
          <w:tcPr>
            <w:tcW w:w="9003" w:type="dxa"/>
            <w:gridSpan w:val="7"/>
          </w:tcPr>
          <w:p w14:paraId="391756A8" w14:textId="77777777" w:rsidR="006E3B57" w:rsidRPr="00D05462" w:rsidRDefault="006E3B57" w:rsidP="00D20AED">
            <w:pPr>
              <w:pStyle w:val="AralkYok"/>
              <w:numPr>
                <w:ilvl w:val="0"/>
                <w:numId w:val="29"/>
              </w:numPr>
              <w:ind w:left="709" w:hanging="349"/>
              <w:jc w:val="center"/>
              <w:rPr>
                <w:rFonts w:ascii="Segoe UI" w:hAnsi="Segoe UI" w:cs="Segoe UI"/>
                <w:b/>
                <w:sz w:val="20"/>
                <w:szCs w:val="20"/>
              </w:rPr>
            </w:pPr>
            <w:r w:rsidRPr="00D05462">
              <w:rPr>
                <w:rFonts w:ascii="Segoe UI" w:hAnsi="Segoe UI" w:cs="Segoe UI"/>
                <w:b/>
                <w:sz w:val="20"/>
                <w:szCs w:val="20"/>
              </w:rPr>
              <w:t>Yarıyıl</w:t>
            </w:r>
          </w:p>
        </w:tc>
      </w:tr>
      <w:tr w:rsidR="006E3B57" w:rsidRPr="00D936CD" w14:paraId="6B8B478B" w14:textId="77777777" w:rsidTr="00D20AED">
        <w:trPr>
          <w:trHeight w:val="340"/>
        </w:trPr>
        <w:tc>
          <w:tcPr>
            <w:tcW w:w="1101" w:type="dxa"/>
          </w:tcPr>
          <w:p w14:paraId="5137D8C6" w14:textId="403FA5A6" w:rsidR="006E3B57" w:rsidRPr="00D05462" w:rsidRDefault="006E3B57" w:rsidP="00D20AED">
            <w:pPr>
              <w:pStyle w:val="AralkYok"/>
              <w:rPr>
                <w:rFonts w:ascii="Segoe UI" w:hAnsi="Segoe UI" w:cs="Segoe UI"/>
                <w:sz w:val="20"/>
                <w:szCs w:val="20"/>
              </w:rPr>
            </w:pPr>
            <w:r w:rsidRPr="00D05462">
              <w:rPr>
                <w:rFonts w:ascii="Segoe UI" w:hAnsi="Segoe UI" w:cs="Segoe UI"/>
                <w:sz w:val="20"/>
                <w:szCs w:val="20"/>
              </w:rPr>
              <w:t>GMS 799</w:t>
            </w:r>
          </w:p>
        </w:tc>
        <w:tc>
          <w:tcPr>
            <w:tcW w:w="4662" w:type="dxa"/>
          </w:tcPr>
          <w:p w14:paraId="668408DB" w14:textId="77777777" w:rsidR="006E3B57" w:rsidRPr="00D05462" w:rsidRDefault="006E3B57" w:rsidP="00D20AED">
            <w:pPr>
              <w:pStyle w:val="AralkYok"/>
              <w:rPr>
                <w:rFonts w:ascii="Segoe UI" w:hAnsi="Segoe UI" w:cs="Segoe UI"/>
                <w:sz w:val="20"/>
                <w:szCs w:val="20"/>
              </w:rPr>
            </w:pPr>
            <w:r w:rsidRPr="00D05462">
              <w:rPr>
                <w:rFonts w:ascii="Segoe UI" w:hAnsi="Segoe UI" w:cs="Segoe UI"/>
                <w:sz w:val="20"/>
                <w:szCs w:val="20"/>
              </w:rPr>
              <w:t>Seminer</w:t>
            </w:r>
          </w:p>
        </w:tc>
        <w:tc>
          <w:tcPr>
            <w:tcW w:w="661" w:type="dxa"/>
          </w:tcPr>
          <w:p w14:paraId="7254AD18"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3581755E"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2807688"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2</w:t>
            </w:r>
          </w:p>
        </w:tc>
        <w:tc>
          <w:tcPr>
            <w:tcW w:w="566" w:type="dxa"/>
          </w:tcPr>
          <w:p w14:paraId="55502203"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7E35A86D"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6</w:t>
            </w:r>
          </w:p>
        </w:tc>
      </w:tr>
      <w:tr w:rsidR="006E3B57" w:rsidRPr="00D936CD" w14:paraId="4E68E08D" w14:textId="77777777" w:rsidTr="00D20AED">
        <w:trPr>
          <w:trHeight w:val="340"/>
        </w:trPr>
        <w:tc>
          <w:tcPr>
            <w:tcW w:w="1101" w:type="dxa"/>
          </w:tcPr>
          <w:p w14:paraId="5944998E" w14:textId="77777777" w:rsidR="006E3B57" w:rsidRPr="00D05462" w:rsidRDefault="006E3B57" w:rsidP="00D20AED">
            <w:pPr>
              <w:pStyle w:val="AralkYok"/>
              <w:rPr>
                <w:rFonts w:ascii="Segoe UI" w:hAnsi="Segoe UI" w:cs="Segoe UI"/>
                <w:sz w:val="20"/>
                <w:szCs w:val="20"/>
              </w:rPr>
            </w:pPr>
          </w:p>
        </w:tc>
        <w:tc>
          <w:tcPr>
            <w:tcW w:w="4662" w:type="dxa"/>
          </w:tcPr>
          <w:p w14:paraId="37C3B261" w14:textId="77777777" w:rsidR="006E3B57" w:rsidRPr="00D05462" w:rsidRDefault="006E3B57" w:rsidP="00D20AED">
            <w:pPr>
              <w:pStyle w:val="AralkYok"/>
              <w:rPr>
                <w:rFonts w:ascii="Segoe UI" w:hAnsi="Segoe UI" w:cs="Segoe UI"/>
                <w:sz w:val="20"/>
                <w:szCs w:val="20"/>
              </w:rPr>
            </w:pPr>
            <w:r w:rsidRPr="00D05462">
              <w:rPr>
                <w:rFonts w:ascii="Segoe UI" w:hAnsi="Segoe UI" w:cs="Segoe UI"/>
                <w:sz w:val="20"/>
                <w:szCs w:val="20"/>
              </w:rPr>
              <w:t>Seçmeli Dersler</w:t>
            </w:r>
          </w:p>
        </w:tc>
        <w:tc>
          <w:tcPr>
            <w:tcW w:w="661" w:type="dxa"/>
          </w:tcPr>
          <w:p w14:paraId="699F0C40"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15A5EB5D" w14:textId="77777777" w:rsidR="006E3B57" w:rsidRPr="00D05462" w:rsidRDefault="006E3B57" w:rsidP="00D20AED">
            <w:pPr>
              <w:pStyle w:val="AralkYok"/>
              <w:jc w:val="center"/>
              <w:rPr>
                <w:rFonts w:ascii="Segoe UI" w:hAnsi="Segoe UI" w:cs="Segoe UI"/>
                <w:sz w:val="20"/>
                <w:szCs w:val="20"/>
              </w:rPr>
            </w:pPr>
          </w:p>
        </w:tc>
        <w:tc>
          <w:tcPr>
            <w:tcW w:w="566" w:type="dxa"/>
          </w:tcPr>
          <w:p w14:paraId="194308C8" w14:textId="77777777" w:rsidR="006E3B57" w:rsidRPr="00D05462" w:rsidRDefault="006E3B57" w:rsidP="00D20AED">
            <w:pPr>
              <w:pStyle w:val="AralkYok"/>
              <w:jc w:val="center"/>
              <w:rPr>
                <w:rFonts w:ascii="Segoe UI" w:hAnsi="Segoe UI" w:cs="Segoe UI"/>
                <w:sz w:val="20"/>
                <w:szCs w:val="20"/>
              </w:rPr>
            </w:pPr>
          </w:p>
        </w:tc>
        <w:tc>
          <w:tcPr>
            <w:tcW w:w="566" w:type="dxa"/>
          </w:tcPr>
          <w:p w14:paraId="3BB4AAC3" w14:textId="77777777" w:rsidR="006E3B57" w:rsidRPr="00D05462" w:rsidRDefault="006E3B57" w:rsidP="00D20AED">
            <w:pPr>
              <w:pStyle w:val="AralkYok"/>
              <w:jc w:val="center"/>
              <w:rPr>
                <w:rFonts w:ascii="Segoe UI" w:hAnsi="Segoe UI" w:cs="Segoe UI"/>
                <w:sz w:val="20"/>
                <w:szCs w:val="20"/>
              </w:rPr>
            </w:pPr>
          </w:p>
        </w:tc>
        <w:tc>
          <w:tcPr>
            <w:tcW w:w="881" w:type="dxa"/>
          </w:tcPr>
          <w:p w14:paraId="1D07C6F8"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24</w:t>
            </w:r>
          </w:p>
        </w:tc>
      </w:tr>
      <w:tr w:rsidR="006E3B57" w:rsidRPr="00D936CD" w14:paraId="1D58FDE5" w14:textId="77777777" w:rsidTr="00D20AED">
        <w:trPr>
          <w:trHeight w:val="340"/>
        </w:trPr>
        <w:tc>
          <w:tcPr>
            <w:tcW w:w="9003" w:type="dxa"/>
            <w:gridSpan w:val="7"/>
          </w:tcPr>
          <w:p w14:paraId="287B4D80" w14:textId="77777777" w:rsidR="006E3B57" w:rsidRPr="00D05462" w:rsidRDefault="006E3B57" w:rsidP="00D20AED">
            <w:pPr>
              <w:pStyle w:val="AralkYok"/>
              <w:jc w:val="right"/>
              <w:rPr>
                <w:rFonts w:ascii="Segoe UI" w:hAnsi="Segoe UI" w:cs="Segoe UI"/>
                <w:sz w:val="20"/>
                <w:szCs w:val="20"/>
              </w:rPr>
            </w:pPr>
            <w:r w:rsidRPr="00D05462">
              <w:rPr>
                <w:rFonts w:ascii="Segoe UI" w:hAnsi="Segoe UI" w:cs="Segoe UI"/>
                <w:b/>
                <w:sz w:val="20"/>
                <w:szCs w:val="20"/>
              </w:rPr>
              <w:t>Toplam=30 AKTS</w:t>
            </w:r>
          </w:p>
        </w:tc>
      </w:tr>
      <w:tr w:rsidR="006E3B57" w:rsidRPr="00D936CD" w14:paraId="78F5CE35" w14:textId="77777777" w:rsidTr="00D20AED">
        <w:trPr>
          <w:trHeight w:val="340"/>
        </w:trPr>
        <w:tc>
          <w:tcPr>
            <w:tcW w:w="9003" w:type="dxa"/>
            <w:gridSpan w:val="7"/>
          </w:tcPr>
          <w:p w14:paraId="7A10FE39" w14:textId="77777777" w:rsidR="006E3B57" w:rsidRPr="00D05462" w:rsidRDefault="006E3B57" w:rsidP="00D20AED">
            <w:pPr>
              <w:pStyle w:val="AralkYok"/>
              <w:numPr>
                <w:ilvl w:val="0"/>
                <w:numId w:val="28"/>
              </w:numPr>
              <w:ind w:left="284" w:hanging="284"/>
              <w:rPr>
                <w:rFonts w:ascii="Segoe UI" w:hAnsi="Segoe UI" w:cs="Segoe UI"/>
                <w:b/>
                <w:sz w:val="20"/>
                <w:szCs w:val="20"/>
              </w:rPr>
            </w:pPr>
            <w:r w:rsidRPr="00D05462">
              <w:rPr>
                <w:rFonts w:ascii="Segoe UI" w:hAnsi="Segoe UI" w:cs="Segoe UI"/>
                <w:b/>
                <w:sz w:val="20"/>
                <w:szCs w:val="20"/>
              </w:rPr>
              <w:t>Yarıyıl Seçmeli Dersleri</w:t>
            </w:r>
          </w:p>
        </w:tc>
      </w:tr>
      <w:tr w:rsidR="00F60B66" w:rsidRPr="00D936CD" w14:paraId="19FCDB51" w14:textId="77777777" w:rsidTr="00D20AED">
        <w:trPr>
          <w:trHeight w:val="340"/>
        </w:trPr>
        <w:tc>
          <w:tcPr>
            <w:tcW w:w="1101" w:type="dxa"/>
          </w:tcPr>
          <w:p w14:paraId="08F4D10D" w14:textId="11B60D16"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501</w:t>
            </w:r>
          </w:p>
        </w:tc>
        <w:tc>
          <w:tcPr>
            <w:tcW w:w="4662" w:type="dxa"/>
          </w:tcPr>
          <w:p w14:paraId="330494B3" w14:textId="54BE8955"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Halk Sağlığı Yaklaşımı</w:t>
            </w:r>
          </w:p>
        </w:tc>
        <w:tc>
          <w:tcPr>
            <w:tcW w:w="661" w:type="dxa"/>
          </w:tcPr>
          <w:p w14:paraId="51C95A9D" w14:textId="2A3A41BE"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34A60CBB" w14:textId="42F74FE4"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614337A6" w14:textId="0EC63EA5"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ABAD3B6" w14:textId="3C3C2DF5"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1C58E95A" w14:textId="24C1813A"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57F79084" w14:textId="77777777" w:rsidTr="00D20AED">
        <w:trPr>
          <w:trHeight w:val="340"/>
        </w:trPr>
        <w:tc>
          <w:tcPr>
            <w:tcW w:w="1101" w:type="dxa"/>
          </w:tcPr>
          <w:p w14:paraId="1476800E" w14:textId="1879CC0C"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502</w:t>
            </w:r>
          </w:p>
        </w:tc>
        <w:tc>
          <w:tcPr>
            <w:tcW w:w="4662" w:type="dxa"/>
          </w:tcPr>
          <w:p w14:paraId="211B5375" w14:textId="70625190"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Epidemiyoloji ve Araştırma Yöntemleri</w:t>
            </w:r>
          </w:p>
        </w:tc>
        <w:tc>
          <w:tcPr>
            <w:tcW w:w="661" w:type="dxa"/>
          </w:tcPr>
          <w:p w14:paraId="305D7616" w14:textId="58F20A5B"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0C8807E1" w14:textId="627F2E3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59A30D11" w14:textId="517B69CC"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5F392635" w14:textId="5A8E1D13"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2E7BA1B6" w14:textId="6FECEFA9"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1D233012" w14:textId="77777777" w:rsidTr="00D20AED">
        <w:trPr>
          <w:trHeight w:val="340"/>
        </w:trPr>
        <w:tc>
          <w:tcPr>
            <w:tcW w:w="1101" w:type="dxa"/>
          </w:tcPr>
          <w:p w14:paraId="4F700A25" w14:textId="474CA836"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503</w:t>
            </w:r>
          </w:p>
        </w:tc>
        <w:tc>
          <w:tcPr>
            <w:tcW w:w="4662" w:type="dxa"/>
          </w:tcPr>
          <w:p w14:paraId="18420064" w14:textId="77929C5D"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Psikiyatri</w:t>
            </w:r>
          </w:p>
        </w:tc>
        <w:tc>
          <w:tcPr>
            <w:tcW w:w="661" w:type="dxa"/>
          </w:tcPr>
          <w:p w14:paraId="3715B2BA" w14:textId="766D8E4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56765E77" w14:textId="401B93C1"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1612CD5B" w14:textId="0C02B038"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A5CD287" w14:textId="4EE9C25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06058746" w14:textId="10378FE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5E115D46" w14:textId="77777777" w:rsidTr="00D20AED">
        <w:trPr>
          <w:trHeight w:val="340"/>
        </w:trPr>
        <w:tc>
          <w:tcPr>
            <w:tcW w:w="1101" w:type="dxa"/>
          </w:tcPr>
          <w:p w14:paraId="69F7D962" w14:textId="74E60CF1"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504</w:t>
            </w:r>
          </w:p>
        </w:tc>
        <w:tc>
          <w:tcPr>
            <w:tcW w:w="4662" w:type="dxa"/>
          </w:tcPr>
          <w:p w14:paraId="645B834E" w14:textId="5B06E4A2"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Çocuk Psikiyatrisi</w:t>
            </w:r>
          </w:p>
        </w:tc>
        <w:tc>
          <w:tcPr>
            <w:tcW w:w="661" w:type="dxa"/>
          </w:tcPr>
          <w:p w14:paraId="25C92719" w14:textId="27294491" w:rsidR="00F60B66" w:rsidRPr="00D05462" w:rsidRDefault="00F60B66" w:rsidP="00B34591">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30EDA2CE" w14:textId="08A4FFC3"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278B7F92" w14:textId="0D47A6C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2DA9C980" w14:textId="23A9723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65A3F596" w14:textId="3310BC0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42F54D74" w14:textId="77777777" w:rsidTr="00D20AED">
        <w:trPr>
          <w:trHeight w:val="340"/>
        </w:trPr>
        <w:tc>
          <w:tcPr>
            <w:tcW w:w="1101" w:type="dxa"/>
          </w:tcPr>
          <w:p w14:paraId="5B3421D7" w14:textId="6256AF48"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505</w:t>
            </w:r>
          </w:p>
        </w:tc>
        <w:tc>
          <w:tcPr>
            <w:tcW w:w="4662" w:type="dxa"/>
          </w:tcPr>
          <w:p w14:paraId="7A032605" w14:textId="3B7163FB"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Enfeksiyon Hastalıkları</w:t>
            </w:r>
          </w:p>
        </w:tc>
        <w:tc>
          <w:tcPr>
            <w:tcW w:w="661" w:type="dxa"/>
          </w:tcPr>
          <w:p w14:paraId="65D683C0" w14:textId="397B2A3B" w:rsidR="00F60B66" w:rsidRPr="00D05462" w:rsidRDefault="00F60B66" w:rsidP="00B34591">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71895934" w14:textId="0FD7D76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D3014C7" w14:textId="4F4289F0"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899FDEA" w14:textId="4F5CF7B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46AF023A" w14:textId="5AB4FAEA"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051B581E" w14:textId="77777777" w:rsidTr="00D20AED">
        <w:trPr>
          <w:trHeight w:val="340"/>
        </w:trPr>
        <w:tc>
          <w:tcPr>
            <w:tcW w:w="1101" w:type="dxa"/>
          </w:tcPr>
          <w:p w14:paraId="57A92192" w14:textId="7745B119"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506</w:t>
            </w:r>
          </w:p>
        </w:tc>
        <w:tc>
          <w:tcPr>
            <w:tcW w:w="4662" w:type="dxa"/>
          </w:tcPr>
          <w:p w14:paraId="0E79D45B" w14:textId="14A72160" w:rsidR="00F60B66" w:rsidRPr="00D05462" w:rsidRDefault="00F60B66" w:rsidP="00D20AED">
            <w:pPr>
              <w:spacing w:after="160" w:line="259" w:lineRule="auto"/>
              <w:rPr>
                <w:rFonts w:ascii="Segoe UI" w:hAnsi="Segoe UI" w:cs="Segoe UI"/>
                <w:sz w:val="20"/>
                <w:szCs w:val="20"/>
              </w:rPr>
            </w:pPr>
            <w:r w:rsidRPr="00D05462">
              <w:rPr>
                <w:rFonts w:ascii="Segoe UI" w:hAnsi="Segoe UI" w:cs="Segoe UI"/>
                <w:color w:val="000000"/>
                <w:sz w:val="20"/>
                <w:szCs w:val="20"/>
              </w:rPr>
              <w:t>Kadın ve Üreme Sağlığı</w:t>
            </w:r>
          </w:p>
        </w:tc>
        <w:tc>
          <w:tcPr>
            <w:tcW w:w="661" w:type="dxa"/>
          </w:tcPr>
          <w:p w14:paraId="72D45343" w14:textId="3158660D" w:rsidR="00F60B66" w:rsidRPr="00D05462" w:rsidRDefault="00F60B66" w:rsidP="00B34591">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568B37FC" w14:textId="3C9D8234"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5EFA81F" w14:textId="5DA04065"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611847A" w14:textId="2D1C722C"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291426A5" w14:textId="4E2E7790"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637BE69B" w14:textId="77777777" w:rsidTr="00D20AED">
        <w:trPr>
          <w:trHeight w:val="340"/>
        </w:trPr>
        <w:tc>
          <w:tcPr>
            <w:tcW w:w="1101" w:type="dxa"/>
          </w:tcPr>
          <w:p w14:paraId="5B98805C" w14:textId="67ADBDFB" w:rsidR="00F60B66" w:rsidRDefault="00F60B66" w:rsidP="00D20AED">
            <w:pPr>
              <w:pStyle w:val="AralkYok"/>
              <w:rPr>
                <w:rFonts w:ascii="Segoe UI" w:hAnsi="Segoe UI" w:cs="Segoe UI"/>
                <w:color w:val="000000"/>
                <w:sz w:val="20"/>
                <w:szCs w:val="20"/>
              </w:rPr>
            </w:pPr>
            <w:r w:rsidRPr="00D05462">
              <w:rPr>
                <w:rFonts w:ascii="Segoe UI" w:hAnsi="Segoe UI" w:cs="Segoe UI"/>
                <w:color w:val="000000"/>
                <w:sz w:val="20"/>
                <w:szCs w:val="20"/>
              </w:rPr>
              <w:t>GMS 507</w:t>
            </w:r>
          </w:p>
        </w:tc>
        <w:tc>
          <w:tcPr>
            <w:tcW w:w="4662" w:type="dxa"/>
          </w:tcPr>
          <w:p w14:paraId="048143A2" w14:textId="0F5E2AE4" w:rsidR="00F60B66" w:rsidRDefault="00F60B66" w:rsidP="00D20AED">
            <w:pPr>
              <w:spacing w:after="160" w:line="259" w:lineRule="auto"/>
              <w:rPr>
                <w:rFonts w:ascii="Segoe UI" w:hAnsi="Segoe UI" w:cs="Segoe UI"/>
                <w:color w:val="000000"/>
                <w:sz w:val="20"/>
                <w:szCs w:val="20"/>
              </w:rPr>
            </w:pPr>
            <w:r w:rsidRPr="00D05462">
              <w:rPr>
                <w:rFonts w:ascii="Segoe UI" w:hAnsi="Segoe UI" w:cs="Segoe UI"/>
                <w:color w:val="000000"/>
                <w:sz w:val="20"/>
                <w:szCs w:val="20"/>
              </w:rPr>
              <w:t>Çocuk Sağlığı ve Hastalıkları</w:t>
            </w:r>
          </w:p>
        </w:tc>
        <w:tc>
          <w:tcPr>
            <w:tcW w:w="661" w:type="dxa"/>
          </w:tcPr>
          <w:p w14:paraId="6E0C5B24" w14:textId="2AA0251A" w:rsidR="00F60B66" w:rsidRDefault="00F60B66" w:rsidP="00B34591">
            <w:pPr>
              <w:pStyle w:val="AralkYok"/>
              <w:jc w:val="center"/>
              <w:rPr>
                <w:rFonts w:ascii="Segoe UI" w:hAnsi="Segoe UI" w:cs="Segoe UI"/>
                <w:color w:val="000000"/>
                <w:sz w:val="20"/>
                <w:szCs w:val="20"/>
              </w:rPr>
            </w:pPr>
            <w:r w:rsidRPr="00D05462">
              <w:rPr>
                <w:rFonts w:ascii="Segoe UI" w:hAnsi="Segoe UI" w:cs="Segoe UI"/>
                <w:sz w:val="20"/>
                <w:szCs w:val="20"/>
              </w:rPr>
              <w:t>S</w:t>
            </w:r>
          </w:p>
        </w:tc>
        <w:tc>
          <w:tcPr>
            <w:tcW w:w="566" w:type="dxa"/>
          </w:tcPr>
          <w:p w14:paraId="6B11643E" w14:textId="5CBC19BB"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153F9B95" w14:textId="3733F91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4405CC0" w14:textId="5FE8DA19"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432FF5F" w14:textId="0303E7F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7FC62E7D" w14:textId="77777777" w:rsidTr="00D20AED">
        <w:trPr>
          <w:trHeight w:val="340"/>
        </w:trPr>
        <w:tc>
          <w:tcPr>
            <w:tcW w:w="1101" w:type="dxa"/>
          </w:tcPr>
          <w:p w14:paraId="234AB555" w14:textId="47E7DF3A" w:rsidR="00F60B66" w:rsidRDefault="00F60B66" w:rsidP="00D20AED">
            <w:pPr>
              <w:pStyle w:val="AralkYok"/>
              <w:rPr>
                <w:rFonts w:ascii="Segoe UI" w:hAnsi="Segoe UI" w:cs="Segoe UI"/>
                <w:color w:val="000000"/>
                <w:sz w:val="20"/>
                <w:szCs w:val="20"/>
              </w:rPr>
            </w:pPr>
            <w:r>
              <w:rPr>
                <w:rFonts w:ascii="Segoe UI" w:hAnsi="Segoe UI" w:cs="Segoe UI"/>
                <w:color w:val="000000"/>
                <w:sz w:val="20"/>
                <w:szCs w:val="20"/>
              </w:rPr>
              <w:t>GMS 508</w:t>
            </w:r>
          </w:p>
        </w:tc>
        <w:tc>
          <w:tcPr>
            <w:tcW w:w="4662" w:type="dxa"/>
          </w:tcPr>
          <w:p w14:paraId="041B3C60" w14:textId="256B99C1" w:rsidR="00F60B66" w:rsidRDefault="00F60B66" w:rsidP="00D20AED">
            <w:pPr>
              <w:spacing w:after="160" w:line="259" w:lineRule="auto"/>
              <w:rPr>
                <w:rFonts w:ascii="Segoe UI" w:hAnsi="Segoe UI" w:cs="Segoe UI"/>
                <w:color w:val="000000"/>
                <w:sz w:val="20"/>
                <w:szCs w:val="20"/>
              </w:rPr>
            </w:pPr>
            <w:r>
              <w:rPr>
                <w:rFonts w:ascii="Segoe UI" w:hAnsi="Segoe UI" w:cs="Segoe UI"/>
                <w:color w:val="000000"/>
                <w:sz w:val="20"/>
                <w:szCs w:val="20"/>
              </w:rPr>
              <w:t>Toplumsal Cinsiyet ve Göç</w:t>
            </w:r>
          </w:p>
        </w:tc>
        <w:tc>
          <w:tcPr>
            <w:tcW w:w="661" w:type="dxa"/>
          </w:tcPr>
          <w:p w14:paraId="23E7CEB9" w14:textId="2BF637E3" w:rsidR="00F60B66" w:rsidRDefault="00F60B66" w:rsidP="00B34591">
            <w:pPr>
              <w:pStyle w:val="AralkYok"/>
              <w:jc w:val="center"/>
              <w:rPr>
                <w:rFonts w:ascii="Segoe UI" w:hAnsi="Segoe UI" w:cs="Segoe UI"/>
                <w:color w:val="000000"/>
                <w:sz w:val="20"/>
                <w:szCs w:val="20"/>
              </w:rPr>
            </w:pPr>
            <w:r w:rsidRPr="002E056E">
              <w:rPr>
                <w:rFonts w:ascii="Segoe UI" w:hAnsi="Segoe UI" w:cs="Segoe UI"/>
                <w:color w:val="000000"/>
                <w:sz w:val="20"/>
                <w:szCs w:val="20"/>
              </w:rPr>
              <w:t>S</w:t>
            </w:r>
          </w:p>
        </w:tc>
        <w:tc>
          <w:tcPr>
            <w:tcW w:w="566" w:type="dxa"/>
          </w:tcPr>
          <w:p w14:paraId="0EF24A41" w14:textId="1FCAD0D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0175830" w14:textId="42BA859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1A9EE23C" w14:textId="08A5037A"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5C59E57F" w14:textId="3D83033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5170A4A7" w14:textId="77777777" w:rsidTr="00D20AED">
        <w:trPr>
          <w:trHeight w:val="340"/>
        </w:trPr>
        <w:tc>
          <w:tcPr>
            <w:tcW w:w="1101" w:type="dxa"/>
          </w:tcPr>
          <w:p w14:paraId="70F27AFA" w14:textId="661F08AE" w:rsidR="00F60B66" w:rsidRDefault="00F60B66" w:rsidP="00D20AED">
            <w:pPr>
              <w:pStyle w:val="AralkYok"/>
              <w:rPr>
                <w:rFonts w:ascii="Segoe UI" w:hAnsi="Segoe UI" w:cs="Segoe UI"/>
                <w:color w:val="000000"/>
                <w:sz w:val="20"/>
                <w:szCs w:val="20"/>
              </w:rPr>
            </w:pPr>
            <w:r>
              <w:rPr>
                <w:rFonts w:ascii="Segoe UI" w:hAnsi="Segoe UI" w:cs="Segoe UI"/>
                <w:color w:val="000000"/>
                <w:sz w:val="20"/>
                <w:szCs w:val="20"/>
              </w:rPr>
              <w:t>GMS 509</w:t>
            </w:r>
          </w:p>
        </w:tc>
        <w:tc>
          <w:tcPr>
            <w:tcW w:w="4662" w:type="dxa"/>
          </w:tcPr>
          <w:p w14:paraId="2164B58B" w14:textId="4F9CE1CA" w:rsidR="00F60B66" w:rsidRDefault="00F60B66" w:rsidP="00D20AED">
            <w:pPr>
              <w:spacing w:after="160" w:line="259" w:lineRule="auto"/>
              <w:rPr>
                <w:rFonts w:ascii="Segoe UI" w:hAnsi="Segoe UI" w:cs="Segoe UI"/>
                <w:color w:val="000000"/>
                <w:sz w:val="20"/>
                <w:szCs w:val="20"/>
              </w:rPr>
            </w:pPr>
            <w:r>
              <w:rPr>
                <w:rFonts w:ascii="Segoe UI" w:hAnsi="Segoe UI" w:cs="Segoe UI"/>
                <w:color w:val="000000"/>
                <w:sz w:val="20"/>
                <w:szCs w:val="20"/>
              </w:rPr>
              <w:t>Sağlık Sosyolojisi</w:t>
            </w:r>
          </w:p>
        </w:tc>
        <w:tc>
          <w:tcPr>
            <w:tcW w:w="661" w:type="dxa"/>
          </w:tcPr>
          <w:p w14:paraId="2F955E8D" w14:textId="508ECF69" w:rsidR="00F60B66" w:rsidRDefault="00F60B66" w:rsidP="00B34591">
            <w:pPr>
              <w:pStyle w:val="AralkYok"/>
              <w:jc w:val="center"/>
              <w:rPr>
                <w:rFonts w:ascii="Segoe UI" w:hAnsi="Segoe UI" w:cs="Segoe UI"/>
                <w:color w:val="000000"/>
                <w:sz w:val="20"/>
                <w:szCs w:val="20"/>
              </w:rPr>
            </w:pPr>
            <w:r>
              <w:rPr>
                <w:rFonts w:ascii="Segoe UI" w:hAnsi="Segoe UI" w:cs="Segoe UI"/>
                <w:color w:val="000000"/>
                <w:sz w:val="20"/>
                <w:szCs w:val="20"/>
              </w:rPr>
              <w:t>S</w:t>
            </w:r>
          </w:p>
        </w:tc>
        <w:tc>
          <w:tcPr>
            <w:tcW w:w="566" w:type="dxa"/>
          </w:tcPr>
          <w:p w14:paraId="105924E3" w14:textId="11B7BE7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46E8CDE3" w14:textId="5113CF53"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C2F6ADC" w14:textId="00057E0B"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2235B40" w14:textId="6DC12C22"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1F037528" w14:textId="77777777" w:rsidTr="00D20AED">
        <w:trPr>
          <w:trHeight w:val="340"/>
        </w:trPr>
        <w:tc>
          <w:tcPr>
            <w:tcW w:w="1101" w:type="dxa"/>
          </w:tcPr>
          <w:p w14:paraId="696984FD" w14:textId="26C700C7" w:rsidR="00F60B66" w:rsidRDefault="00F60B66" w:rsidP="00D20AED">
            <w:pPr>
              <w:pStyle w:val="AralkYok"/>
              <w:rPr>
                <w:rFonts w:ascii="Segoe UI" w:hAnsi="Segoe UI" w:cs="Segoe UI"/>
                <w:color w:val="000000"/>
                <w:sz w:val="20"/>
                <w:szCs w:val="20"/>
              </w:rPr>
            </w:pPr>
            <w:r>
              <w:rPr>
                <w:rFonts w:ascii="Segoe UI" w:hAnsi="Segoe UI" w:cs="Segoe UI"/>
                <w:color w:val="000000"/>
                <w:sz w:val="20"/>
                <w:szCs w:val="20"/>
              </w:rPr>
              <w:t>GMS 510</w:t>
            </w:r>
          </w:p>
        </w:tc>
        <w:tc>
          <w:tcPr>
            <w:tcW w:w="4662" w:type="dxa"/>
          </w:tcPr>
          <w:p w14:paraId="101FD473" w14:textId="3B758D43" w:rsidR="00F60B66" w:rsidRDefault="00F60B66" w:rsidP="00D20AED">
            <w:pPr>
              <w:spacing w:after="160" w:line="259" w:lineRule="auto"/>
              <w:rPr>
                <w:rFonts w:ascii="Segoe UI" w:hAnsi="Segoe UI" w:cs="Segoe UI"/>
                <w:color w:val="000000"/>
                <w:sz w:val="20"/>
                <w:szCs w:val="20"/>
              </w:rPr>
            </w:pPr>
            <w:r>
              <w:rPr>
                <w:rFonts w:ascii="Segoe UI" w:hAnsi="Segoe UI" w:cs="Segoe UI"/>
                <w:color w:val="000000"/>
                <w:sz w:val="20"/>
                <w:szCs w:val="20"/>
              </w:rPr>
              <w:t>Göç Sosyolojisi</w:t>
            </w:r>
          </w:p>
        </w:tc>
        <w:tc>
          <w:tcPr>
            <w:tcW w:w="661" w:type="dxa"/>
          </w:tcPr>
          <w:p w14:paraId="302600E4" w14:textId="27B91B4F" w:rsidR="00F60B66" w:rsidRDefault="00F60B66" w:rsidP="00B34591">
            <w:pPr>
              <w:pStyle w:val="AralkYok"/>
              <w:jc w:val="center"/>
              <w:rPr>
                <w:rFonts w:ascii="Segoe UI" w:hAnsi="Segoe UI" w:cs="Segoe UI"/>
                <w:color w:val="000000"/>
                <w:sz w:val="20"/>
                <w:szCs w:val="20"/>
              </w:rPr>
            </w:pPr>
            <w:r>
              <w:rPr>
                <w:rFonts w:ascii="Segoe UI" w:hAnsi="Segoe UI" w:cs="Segoe UI"/>
                <w:color w:val="000000"/>
                <w:sz w:val="20"/>
                <w:szCs w:val="20"/>
              </w:rPr>
              <w:t>S</w:t>
            </w:r>
          </w:p>
        </w:tc>
        <w:tc>
          <w:tcPr>
            <w:tcW w:w="566" w:type="dxa"/>
          </w:tcPr>
          <w:p w14:paraId="3CFCFEC0" w14:textId="0359629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50C5D002" w14:textId="172914BA"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FC9C8C6" w14:textId="1E0CE86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0B282AED" w14:textId="703D9B0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4C8FBB25" w14:textId="77777777" w:rsidTr="00D20AED">
        <w:trPr>
          <w:trHeight w:val="340"/>
        </w:trPr>
        <w:tc>
          <w:tcPr>
            <w:tcW w:w="9003" w:type="dxa"/>
            <w:gridSpan w:val="7"/>
          </w:tcPr>
          <w:p w14:paraId="055C9A15" w14:textId="77777777" w:rsidR="00F60B66" w:rsidRPr="00D05462" w:rsidRDefault="00F60B66" w:rsidP="00D20AED">
            <w:pPr>
              <w:pStyle w:val="AralkYok"/>
              <w:numPr>
                <w:ilvl w:val="0"/>
                <w:numId w:val="28"/>
              </w:numPr>
              <w:ind w:left="709" w:hanging="349"/>
              <w:jc w:val="center"/>
              <w:rPr>
                <w:rFonts w:ascii="Segoe UI" w:hAnsi="Segoe UI" w:cs="Segoe UI"/>
                <w:b/>
                <w:sz w:val="20"/>
                <w:szCs w:val="20"/>
              </w:rPr>
            </w:pPr>
            <w:r w:rsidRPr="00D05462">
              <w:rPr>
                <w:rFonts w:ascii="Segoe UI" w:hAnsi="Segoe UI" w:cs="Segoe UI"/>
                <w:b/>
                <w:sz w:val="20"/>
                <w:szCs w:val="20"/>
              </w:rPr>
              <w:t>Yarıyıl</w:t>
            </w:r>
          </w:p>
        </w:tc>
      </w:tr>
      <w:tr w:rsidR="00F60B66" w:rsidRPr="00D936CD" w14:paraId="0A9103D5" w14:textId="77777777" w:rsidTr="00D20AED">
        <w:trPr>
          <w:trHeight w:val="340"/>
        </w:trPr>
        <w:tc>
          <w:tcPr>
            <w:tcW w:w="1101" w:type="dxa"/>
          </w:tcPr>
          <w:p w14:paraId="410B5807" w14:textId="47114979"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GMS 899</w:t>
            </w:r>
          </w:p>
        </w:tc>
        <w:tc>
          <w:tcPr>
            <w:tcW w:w="4662" w:type="dxa"/>
          </w:tcPr>
          <w:p w14:paraId="6B3CD95C" w14:textId="7D3C786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Uzmanlık Alan Dersi</w:t>
            </w:r>
          </w:p>
        </w:tc>
        <w:tc>
          <w:tcPr>
            <w:tcW w:w="661" w:type="dxa"/>
          </w:tcPr>
          <w:p w14:paraId="186B8FF1"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717DCB38"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4</w:t>
            </w:r>
          </w:p>
        </w:tc>
        <w:tc>
          <w:tcPr>
            <w:tcW w:w="566" w:type="dxa"/>
          </w:tcPr>
          <w:p w14:paraId="01EA05CE"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09ED56E1"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712A9B34"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10</w:t>
            </w:r>
          </w:p>
        </w:tc>
      </w:tr>
      <w:tr w:rsidR="00F60B66" w:rsidRPr="00D936CD" w14:paraId="28B055FE" w14:textId="77777777" w:rsidTr="00D20AED">
        <w:trPr>
          <w:trHeight w:val="340"/>
        </w:trPr>
        <w:tc>
          <w:tcPr>
            <w:tcW w:w="1101" w:type="dxa"/>
          </w:tcPr>
          <w:p w14:paraId="784CC6C9" w14:textId="30494ADF"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GMS 598</w:t>
            </w:r>
          </w:p>
        </w:tc>
        <w:tc>
          <w:tcPr>
            <w:tcW w:w="4662" w:type="dxa"/>
          </w:tcPr>
          <w:p w14:paraId="34730701" w14:textId="7777777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Yüksek Lisans Tezi</w:t>
            </w:r>
          </w:p>
        </w:tc>
        <w:tc>
          <w:tcPr>
            <w:tcW w:w="661" w:type="dxa"/>
          </w:tcPr>
          <w:p w14:paraId="3BE0801D"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2E9FAEB4"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3EFE04E2" w14:textId="4EFA8DA0" w:rsidR="00F60B66" w:rsidRPr="00D05462" w:rsidRDefault="00A0347B" w:rsidP="00D20AED">
            <w:pPr>
              <w:pStyle w:val="AralkYok"/>
              <w:jc w:val="center"/>
              <w:rPr>
                <w:rFonts w:ascii="Segoe UI" w:hAnsi="Segoe UI" w:cs="Segoe UI"/>
                <w:sz w:val="20"/>
                <w:szCs w:val="20"/>
              </w:rPr>
            </w:pPr>
            <w:r>
              <w:rPr>
                <w:rFonts w:ascii="Segoe UI" w:hAnsi="Segoe UI" w:cs="Segoe UI"/>
                <w:sz w:val="20"/>
                <w:szCs w:val="20"/>
              </w:rPr>
              <w:t>1</w:t>
            </w:r>
          </w:p>
        </w:tc>
        <w:tc>
          <w:tcPr>
            <w:tcW w:w="566" w:type="dxa"/>
          </w:tcPr>
          <w:p w14:paraId="320E359C"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662B5D8A"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20</w:t>
            </w:r>
          </w:p>
        </w:tc>
      </w:tr>
      <w:tr w:rsidR="00F60B66" w:rsidRPr="00D936CD" w14:paraId="1740AC0E" w14:textId="77777777" w:rsidTr="00D20AED">
        <w:trPr>
          <w:trHeight w:val="340"/>
        </w:trPr>
        <w:tc>
          <w:tcPr>
            <w:tcW w:w="9003" w:type="dxa"/>
            <w:gridSpan w:val="7"/>
          </w:tcPr>
          <w:p w14:paraId="0FDFC978" w14:textId="77777777" w:rsidR="00F60B66" w:rsidRPr="00D05462" w:rsidRDefault="00F60B66" w:rsidP="00D20AED">
            <w:pPr>
              <w:pStyle w:val="AralkYok"/>
              <w:jc w:val="right"/>
              <w:rPr>
                <w:rFonts w:ascii="Segoe UI" w:hAnsi="Segoe UI" w:cs="Segoe UI"/>
                <w:sz w:val="20"/>
                <w:szCs w:val="20"/>
              </w:rPr>
            </w:pPr>
            <w:r w:rsidRPr="00D05462">
              <w:rPr>
                <w:rFonts w:ascii="Segoe UI" w:hAnsi="Segoe UI" w:cs="Segoe UI"/>
                <w:b/>
                <w:sz w:val="20"/>
                <w:szCs w:val="20"/>
              </w:rPr>
              <w:t>Toplam=30 AKTS</w:t>
            </w:r>
          </w:p>
        </w:tc>
      </w:tr>
      <w:tr w:rsidR="00F60B66" w:rsidRPr="00D936CD" w14:paraId="7892F6B4" w14:textId="77777777" w:rsidTr="00D20AED">
        <w:trPr>
          <w:trHeight w:val="340"/>
        </w:trPr>
        <w:tc>
          <w:tcPr>
            <w:tcW w:w="9003" w:type="dxa"/>
            <w:gridSpan w:val="7"/>
          </w:tcPr>
          <w:p w14:paraId="2715560D" w14:textId="77777777" w:rsidR="00F60B66" w:rsidRPr="00D05462" w:rsidRDefault="00F60B66" w:rsidP="00D20AED">
            <w:pPr>
              <w:pStyle w:val="AralkYok"/>
              <w:numPr>
                <w:ilvl w:val="0"/>
                <w:numId w:val="28"/>
              </w:numPr>
              <w:ind w:left="709" w:hanging="349"/>
              <w:jc w:val="center"/>
              <w:rPr>
                <w:rFonts w:ascii="Segoe UI" w:hAnsi="Segoe UI" w:cs="Segoe UI"/>
                <w:b/>
                <w:sz w:val="20"/>
                <w:szCs w:val="20"/>
              </w:rPr>
            </w:pPr>
            <w:r w:rsidRPr="00D05462">
              <w:rPr>
                <w:rFonts w:ascii="Segoe UI" w:hAnsi="Segoe UI" w:cs="Segoe UI"/>
                <w:b/>
                <w:sz w:val="20"/>
                <w:szCs w:val="20"/>
              </w:rPr>
              <w:lastRenderedPageBreak/>
              <w:t>Yarıyıl</w:t>
            </w:r>
          </w:p>
        </w:tc>
      </w:tr>
      <w:tr w:rsidR="00F60B66" w:rsidRPr="00D936CD" w14:paraId="3268C8B8" w14:textId="77777777" w:rsidTr="00D20AED">
        <w:trPr>
          <w:trHeight w:val="340"/>
        </w:trPr>
        <w:tc>
          <w:tcPr>
            <w:tcW w:w="1101" w:type="dxa"/>
          </w:tcPr>
          <w:p w14:paraId="390F4A42" w14:textId="03A4414E"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GMS 899</w:t>
            </w:r>
          </w:p>
        </w:tc>
        <w:tc>
          <w:tcPr>
            <w:tcW w:w="4662" w:type="dxa"/>
          </w:tcPr>
          <w:p w14:paraId="1AA08AFD" w14:textId="7777777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Uzmanlık</w:t>
            </w:r>
          </w:p>
        </w:tc>
        <w:tc>
          <w:tcPr>
            <w:tcW w:w="661" w:type="dxa"/>
          </w:tcPr>
          <w:p w14:paraId="1C00CA8D"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6567575D"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4</w:t>
            </w:r>
          </w:p>
        </w:tc>
        <w:tc>
          <w:tcPr>
            <w:tcW w:w="566" w:type="dxa"/>
          </w:tcPr>
          <w:p w14:paraId="488F8A50"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5B9FEBF"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0B6EBD82"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10</w:t>
            </w:r>
          </w:p>
        </w:tc>
      </w:tr>
      <w:tr w:rsidR="00F60B66" w:rsidRPr="00D936CD" w14:paraId="0FA771DD" w14:textId="77777777" w:rsidTr="00D20AED">
        <w:trPr>
          <w:trHeight w:val="340"/>
        </w:trPr>
        <w:tc>
          <w:tcPr>
            <w:tcW w:w="1101" w:type="dxa"/>
          </w:tcPr>
          <w:p w14:paraId="78E8FFED" w14:textId="57CA36D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GMS 598</w:t>
            </w:r>
          </w:p>
        </w:tc>
        <w:tc>
          <w:tcPr>
            <w:tcW w:w="4662" w:type="dxa"/>
          </w:tcPr>
          <w:p w14:paraId="1DAF1312" w14:textId="7777777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Yüksek Lisans Tezi</w:t>
            </w:r>
          </w:p>
        </w:tc>
        <w:tc>
          <w:tcPr>
            <w:tcW w:w="661" w:type="dxa"/>
          </w:tcPr>
          <w:p w14:paraId="607B69A3"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799072B8"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358DFB40" w14:textId="21488ACB" w:rsidR="00F60B66" w:rsidRPr="00D05462" w:rsidRDefault="00A0347B" w:rsidP="00D20AED">
            <w:pPr>
              <w:pStyle w:val="AralkYok"/>
              <w:jc w:val="center"/>
              <w:rPr>
                <w:rFonts w:ascii="Segoe UI" w:hAnsi="Segoe UI" w:cs="Segoe UI"/>
                <w:sz w:val="20"/>
                <w:szCs w:val="20"/>
              </w:rPr>
            </w:pPr>
            <w:r>
              <w:rPr>
                <w:rFonts w:ascii="Segoe UI" w:hAnsi="Segoe UI" w:cs="Segoe UI"/>
                <w:sz w:val="20"/>
                <w:szCs w:val="20"/>
              </w:rPr>
              <w:t>1</w:t>
            </w:r>
          </w:p>
        </w:tc>
        <w:tc>
          <w:tcPr>
            <w:tcW w:w="566" w:type="dxa"/>
          </w:tcPr>
          <w:p w14:paraId="22EC8A36"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677F09CA"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20</w:t>
            </w:r>
          </w:p>
        </w:tc>
      </w:tr>
      <w:tr w:rsidR="00F60B66" w:rsidRPr="00D936CD" w14:paraId="7ED69ABA" w14:textId="77777777" w:rsidTr="00D20AED">
        <w:trPr>
          <w:trHeight w:val="340"/>
        </w:trPr>
        <w:tc>
          <w:tcPr>
            <w:tcW w:w="9003" w:type="dxa"/>
            <w:gridSpan w:val="7"/>
          </w:tcPr>
          <w:p w14:paraId="25C7D8D8" w14:textId="77777777" w:rsidR="00F60B66" w:rsidRPr="00D05462" w:rsidRDefault="00F60B66" w:rsidP="00D20AED">
            <w:pPr>
              <w:pStyle w:val="AralkYok"/>
              <w:jc w:val="right"/>
              <w:rPr>
                <w:rFonts w:ascii="Segoe UI" w:hAnsi="Segoe UI" w:cs="Segoe UI"/>
                <w:sz w:val="20"/>
                <w:szCs w:val="20"/>
              </w:rPr>
            </w:pPr>
            <w:r w:rsidRPr="00D05462">
              <w:rPr>
                <w:rFonts w:ascii="Segoe UI" w:hAnsi="Segoe UI" w:cs="Segoe UI"/>
                <w:b/>
                <w:sz w:val="20"/>
                <w:szCs w:val="20"/>
              </w:rPr>
              <w:t>Toplam=30 AKTS</w:t>
            </w:r>
          </w:p>
        </w:tc>
      </w:tr>
      <w:tr w:rsidR="00F60B66" w:rsidRPr="00D936CD" w14:paraId="595F2ABF" w14:textId="77777777" w:rsidTr="00D20AED">
        <w:trPr>
          <w:trHeight w:val="340"/>
        </w:trPr>
        <w:tc>
          <w:tcPr>
            <w:tcW w:w="9003" w:type="dxa"/>
            <w:gridSpan w:val="7"/>
          </w:tcPr>
          <w:p w14:paraId="09FABD9F" w14:textId="77777777" w:rsidR="00F60B66" w:rsidRPr="00D05462" w:rsidRDefault="00F60B66" w:rsidP="00D20AED">
            <w:pPr>
              <w:pStyle w:val="AralkYok"/>
              <w:jc w:val="right"/>
              <w:rPr>
                <w:rFonts w:ascii="Segoe UI" w:hAnsi="Segoe UI" w:cs="Segoe UI"/>
                <w:b/>
                <w:sz w:val="20"/>
                <w:szCs w:val="20"/>
              </w:rPr>
            </w:pPr>
            <w:r w:rsidRPr="00D05462">
              <w:rPr>
                <w:rFonts w:ascii="Segoe UI" w:hAnsi="Segoe UI" w:cs="Segoe UI"/>
                <w:b/>
                <w:sz w:val="20"/>
                <w:szCs w:val="20"/>
              </w:rPr>
              <w:t>TOPLAM = 120 AKTS</w:t>
            </w:r>
          </w:p>
          <w:p w14:paraId="73492D63" w14:textId="77777777" w:rsidR="00F60B66" w:rsidRPr="00D05462" w:rsidRDefault="00F60B66" w:rsidP="00D20AED">
            <w:pPr>
              <w:pStyle w:val="AralkYok"/>
              <w:jc w:val="right"/>
              <w:rPr>
                <w:rFonts w:ascii="Segoe UI" w:hAnsi="Segoe UI" w:cs="Segoe UI"/>
                <w:b/>
                <w:sz w:val="20"/>
                <w:szCs w:val="20"/>
              </w:rPr>
            </w:pPr>
            <w:r w:rsidRPr="00D05462">
              <w:rPr>
                <w:rFonts w:ascii="Segoe UI" w:hAnsi="Segoe UI" w:cs="Segoe UI"/>
                <w:b/>
                <w:sz w:val="20"/>
                <w:szCs w:val="20"/>
              </w:rPr>
              <w:t>21 KREDİ</w:t>
            </w:r>
          </w:p>
        </w:tc>
      </w:tr>
    </w:tbl>
    <w:p w14:paraId="32F7BDED" w14:textId="77777777" w:rsidR="003F6945" w:rsidRDefault="003F6945" w:rsidP="003F6945">
      <w:pPr>
        <w:rPr>
          <w:b/>
          <w:sz w:val="20"/>
          <w:szCs w:val="20"/>
        </w:rPr>
      </w:pPr>
    </w:p>
    <w:p w14:paraId="653DED16" w14:textId="77777777" w:rsidR="003F6945" w:rsidRDefault="003F6945" w:rsidP="003F6945">
      <w:pPr>
        <w:rPr>
          <w:b/>
          <w:sz w:val="20"/>
          <w:szCs w:val="20"/>
        </w:rPr>
      </w:pPr>
    </w:p>
    <w:p w14:paraId="318C49AC" w14:textId="77777777" w:rsidR="001F44D0" w:rsidRPr="000A448B" w:rsidRDefault="001F44D0" w:rsidP="000A448B">
      <w:pPr>
        <w:rPr>
          <w:rStyle w:val="Gl"/>
          <w:u w:val="single"/>
        </w:rPr>
      </w:pPr>
      <w:r w:rsidRPr="000A448B">
        <w:rPr>
          <w:rStyle w:val="Gl"/>
          <w:u w:val="single"/>
        </w:rPr>
        <w:t>DERS İÇERİKLERİ</w:t>
      </w:r>
    </w:p>
    <w:p w14:paraId="17F0592E" w14:textId="77777777" w:rsidR="00046ABE" w:rsidRDefault="00046ABE" w:rsidP="00046ABE">
      <w:pPr>
        <w:pStyle w:val="GvdeMetni"/>
        <w:ind w:firstLine="0"/>
        <w:rPr>
          <w:rFonts w:cs="Segoe UI"/>
          <w:b/>
          <w:color w:val="000000"/>
        </w:rPr>
      </w:pPr>
    </w:p>
    <w:p w14:paraId="7A99F760" w14:textId="77777777" w:rsidR="00046ABE" w:rsidRDefault="00046ABE" w:rsidP="00046ABE">
      <w:pPr>
        <w:pStyle w:val="GvdeMetni"/>
        <w:ind w:firstLine="0"/>
        <w:rPr>
          <w:rFonts w:cs="Segoe UI"/>
          <w:b/>
        </w:rPr>
      </w:pPr>
      <w:r>
        <w:rPr>
          <w:rFonts w:cs="Segoe UI"/>
          <w:b/>
          <w:color w:val="000000"/>
        </w:rPr>
        <w:t>GOC</w:t>
      </w:r>
      <w:r w:rsidRPr="00D61BDB">
        <w:rPr>
          <w:rFonts w:cs="Segoe UI"/>
          <w:b/>
          <w:color w:val="000000"/>
        </w:rPr>
        <w:t xml:space="preserve">501 </w:t>
      </w:r>
      <w:r>
        <w:rPr>
          <w:rFonts w:cs="Segoe UI"/>
          <w:b/>
          <w:color w:val="000000"/>
        </w:rPr>
        <w:t>Göç Çalışmalarında</w:t>
      </w:r>
      <w:r w:rsidRPr="00D61BDB">
        <w:rPr>
          <w:rFonts w:cs="Segoe UI"/>
          <w:b/>
          <w:color w:val="000000"/>
        </w:rPr>
        <w:t xml:space="preserve"> Araştırma Yöntemleri ve Etik</w:t>
      </w:r>
      <w:r>
        <w:rPr>
          <w:rFonts w:cs="Segoe UI"/>
          <w:b/>
          <w:color w:val="000000"/>
        </w:rPr>
        <w:t xml:space="preserve"> </w:t>
      </w:r>
      <w:r w:rsidRPr="00705442">
        <w:rPr>
          <w:rFonts w:cs="Segoe UI"/>
          <w:b/>
        </w:rPr>
        <w:t xml:space="preserve">(3-0)3 AKTS: </w:t>
      </w:r>
      <w:r>
        <w:rPr>
          <w:rFonts w:cs="Segoe UI"/>
          <w:b/>
        </w:rPr>
        <w:t>8</w:t>
      </w:r>
    </w:p>
    <w:p w14:paraId="4D504733" w14:textId="7FB40A84" w:rsidR="00E8752F" w:rsidRPr="00D00506" w:rsidRDefault="00E8752F" w:rsidP="00046ABE">
      <w:pPr>
        <w:pStyle w:val="GvdeMetni"/>
        <w:ind w:firstLine="0"/>
      </w:pPr>
      <w:r w:rsidRPr="00D00506">
        <w:t>Bu ders öğrencilere göç çalışmalarında araştırma yöntemlerini ve bilimsel yayın ve araştırma etiğinin gerekliliklerini göstermek amacı taşır. Öğrencinin veri incelerken nitelik veya nicelik analizi yapabilmesi, çalıştığı alana özgü kuramsal ve gözleme dayalı araştırma sürecini kavraması dersin ana amaçlarından biridir. Öğrencinin soru üretme, varsayımda bulunma, kavram belirleme ve örneklem bulma gibi becerileri edinmeleri beklenir. Bu ders, göç çalışmalarında güncel düşünce akımları ve bilgilerin kuramsal dayanak ve ilgili disiplinin gerektirdiği duyarlılıkla araştırılmasını hedefler. Dersin sonunda öğrencinin temel kuramları, değişik gözlem metotlarıyla ilişkilendirmesi ve bilimsel nitelikte yayın ve araştırma yapabilmesi hedeflenmektedir.</w:t>
      </w:r>
    </w:p>
    <w:p w14:paraId="0A3A27EC" w14:textId="304AEFDE"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 xml:space="preserve">GMS 501 Halk </w:t>
      </w:r>
      <w:r>
        <w:rPr>
          <w:rFonts w:ascii="Segoe UI" w:hAnsi="Segoe UI" w:cs="Segoe UI"/>
          <w:b/>
          <w:color w:val="auto"/>
          <w:sz w:val="20"/>
          <w:szCs w:val="20"/>
        </w:rPr>
        <w:t>Sağlığı Yaklaşımı (3-0)3 AKTS: 8</w:t>
      </w:r>
    </w:p>
    <w:p w14:paraId="741A4AD1" w14:textId="77777777" w:rsidR="009167EE" w:rsidRDefault="009167EE" w:rsidP="009167EE">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 xml:space="preserve">da yüksek lisans öğrencisi halk sağlığı yaklaşımıyla göçmen sağlığını değerlendirebileceklerdir. </w:t>
      </w:r>
      <w:proofErr w:type="gramStart"/>
      <w:r w:rsidRPr="005C5396">
        <w:rPr>
          <w:rFonts w:ascii="Segoe UI" w:hAnsi="Segoe UI" w:cs="Segoe UI"/>
          <w:color w:val="000000"/>
          <w:sz w:val="20"/>
          <w:szCs w:val="20"/>
        </w:rPr>
        <w:t>Nüfus Artışı/Demografik Değişim</w:t>
      </w:r>
      <w:r>
        <w:rPr>
          <w:rFonts w:ascii="Segoe UI" w:hAnsi="Segoe UI" w:cs="Segoe UI"/>
          <w:color w:val="000000"/>
          <w:sz w:val="20"/>
          <w:szCs w:val="20"/>
        </w:rPr>
        <w:t xml:space="preserve">, </w:t>
      </w:r>
      <w:r w:rsidRPr="005C5396">
        <w:rPr>
          <w:rFonts w:ascii="Segoe UI" w:hAnsi="Segoe UI" w:cs="Segoe UI"/>
          <w:color w:val="000000"/>
          <w:sz w:val="20"/>
          <w:szCs w:val="20"/>
        </w:rPr>
        <w:t>Göçler ve Kırsal/Kentsel Alan Dengesi Değişimi</w:t>
      </w:r>
      <w:r>
        <w:rPr>
          <w:rFonts w:ascii="Segoe UI" w:hAnsi="Segoe UI" w:cs="Segoe UI"/>
          <w:color w:val="000000"/>
          <w:sz w:val="20"/>
          <w:szCs w:val="20"/>
        </w:rPr>
        <w:t xml:space="preserve">, </w:t>
      </w:r>
      <w:r w:rsidRPr="005C5396">
        <w:rPr>
          <w:rFonts w:ascii="Segoe UI" w:hAnsi="Segoe UI" w:cs="Segoe UI"/>
          <w:color w:val="000000"/>
          <w:sz w:val="20"/>
          <w:szCs w:val="20"/>
        </w:rPr>
        <w:t>Sağlık Düzeyi Göstergeleri</w:t>
      </w:r>
      <w:r>
        <w:rPr>
          <w:rFonts w:ascii="Segoe UI" w:hAnsi="Segoe UI" w:cs="Segoe UI"/>
          <w:color w:val="000000"/>
          <w:sz w:val="20"/>
          <w:szCs w:val="20"/>
        </w:rPr>
        <w:t xml:space="preserve">, </w:t>
      </w:r>
      <w:r w:rsidRPr="005C5396">
        <w:rPr>
          <w:rFonts w:ascii="Segoe UI" w:hAnsi="Segoe UI" w:cs="Segoe UI"/>
          <w:color w:val="auto"/>
          <w:sz w:val="20"/>
          <w:szCs w:val="20"/>
        </w:rPr>
        <w:t>Sağlık Hizmetleri Organizasyonu, Hizmete Ulaşım</w:t>
      </w:r>
      <w:r>
        <w:rPr>
          <w:rFonts w:ascii="Segoe UI" w:hAnsi="Segoe UI" w:cs="Segoe UI"/>
          <w:color w:val="auto"/>
          <w:sz w:val="20"/>
          <w:szCs w:val="20"/>
        </w:rPr>
        <w:t xml:space="preserve">, </w:t>
      </w:r>
      <w:r w:rsidRPr="005C5396">
        <w:rPr>
          <w:rFonts w:ascii="Segoe UI" w:hAnsi="Segoe UI" w:cs="Segoe UI"/>
          <w:color w:val="000000"/>
          <w:sz w:val="20"/>
          <w:szCs w:val="20"/>
        </w:rPr>
        <w:t>Çevre Koşulları ve Sağlık Etkileri</w:t>
      </w:r>
      <w:r>
        <w:rPr>
          <w:rFonts w:ascii="Segoe UI" w:hAnsi="Segoe UI" w:cs="Segoe UI"/>
          <w:color w:val="000000"/>
          <w:sz w:val="20"/>
          <w:szCs w:val="20"/>
        </w:rPr>
        <w:t xml:space="preserve">, </w:t>
      </w:r>
      <w:r w:rsidRPr="005C5396">
        <w:rPr>
          <w:rFonts w:ascii="Segoe UI" w:hAnsi="Segoe UI" w:cs="Segoe UI"/>
          <w:color w:val="000000"/>
          <w:sz w:val="20"/>
          <w:szCs w:val="20"/>
        </w:rPr>
        <w:t>Göçle İlgili Ulusal ve Uluslararası Mevzuat ve Düzenlemeler</w:t>
      </w:r>
      <w:r>
        <w:rPr>
          <w:rFonts w:ascii="Segoe UI" w:hAnsi="Segoe UI" w:cs="Segoe UI"/>
          <w:color w:val="000000"/>
          <w:sz w:val="20"/>
          <w:szCs w:val="20"/>
        </w:rPr>
        <w:t xml:space="preserve">, </w:t>
      </w:r>
      <w:r w:rsidRPr="005C5396">
        <w:rPr>
          <w:rFonts w:ascii="Segoe UI" w:hAnsi="Segoe UI" w:cs="Segoe UI"/>
          <w:color w:val="auto"/>
          <w:sz w:val="20"/>
          <w:szCs w:val="20"/>
        </w:rPr>
        <w:t>Beslenme sorunları ve çözüm yolları</w:t>
      </w:r>
      <w:r>
        <w:rPr>
          <w:rFonts w:ascii="Segoe UI" w:hAnsi="Segoe UI" w:cs="Segoe UI"/>
          <w:color w:val="auto"/>
          <w:sz w:val="20"/>
          <w:szCs w:val="20"/>
        </w:rPr>
        <w:t xml:space="preserve">, </w:t>
      </w:r>
      <w:r w:rsidRPr="005C5396">
        <w:rPr>
          <w:rFonts w:ascii="Segoe UI" w:hAnsi="Segoe UI" w:cs="Segoe UI"/>
          <w:color w:val="000000"/>
          <w:sz w:val="20"/>
          <w:szCs w:val="20"/>
        </w:rPr>
        <w:t>Riskli Grupların Değerlendirilmesi ve İzlenmesi</w:t>
      </w:r>
      <w:r>
        <w:rPr>
          <w:rFonts w:ascii="Segoe UI" w:hAnsi="Segoe UI" w:cs="Segoe UI"/>
          <w:color w:val="000000"/>
          <w:sz w:val="20"/>
          <w:szCs w:val="20"/>
        </w:rPr>
        <w:t xml:space="preserve">, </w:t>
      </w:r>
      <w:r w:rsidRPr="005C5396">
        <w:rPr>
          <w:rFonts w:ascii="Segoe UI" w:hAnsi="Segoe UI" w:cs="Segoe UI"/>
          <w:color w:val="000000"/>
          <w:sz w:val="20"/>
          <w:szCs w:val="20"/>
        </w:rPr>
        <w:t>Çalışma Koşulları ve İş Sağlığı</w:t>
      </w:r>
      <w:r>
        <w:rPr>
          <w:rFonts w:ascii="Segoe UI" w:hAnsi="Segoe UI" w:cs="Segoe UI"/>
          <w:color w:val="000000"/>
          <w:sz w:val="20"/>
          <w:szCs w:val="20"/>
        </w:rPr>
        <w:t xml:space="preserve"> konularının tartışılması planlanmaktadır.</w:t>
      </w:r>
      <w:proofErr w:type="gramEnd"/>
    </w:p>
    <w:p w14:paraId="2FB53C12" w14:textId="180C163E"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502 Epidemiyoloji ve Araştırma Yöntemleri (3-0)3 AKTS:</w:t>
      </w:r>
      <w:r>
        <w:rPr>
          <w:rFonts w:ascii="Segoe UI" w:hAnsi="Segoe UI" w:cs="Segoe UI"/>
          <w:b/>
          <w:color w:val="auto"/>
          <w:sz w:val="20"/>
          <w:szCs w:val="20"/>
        </w:rPr>
        <w:t xml:space="preserve"> 8</w:t>
      </w:r>
    </w:p>
    <w:p w14:paraId="56CE5A07" w14:textId="77777777" w:rsidR="009167EE" w:rsidRPr="005C5396" w:rsidRDefault="009167EE" w:rsidP="009167EE">
      <w:pPr>
        <w:pStyle w:val="NormalWeb"/>
        <w:spacing w:line="360" w:lineRule="auto"/>
        <w:ind w:left="0"/>
        <w:jc w:val="both"/>
        <w:rPr>
          <w:rFonts w:ascii="Segoe UI" w:hAnsi="Segoe UI" w:cs="Segoe UI"/>
          <w:color w:val="auto"/>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göçmen sağlığı ile ilgili araştırma planlayabilecek ve sonuçlarını yorumlayabileceklerdir.</w:t>
      </w:r>
      <w:r>
        <w:rPr>
          <w:rFonts w:ascii="Segoe UI" w:hAnsi="Segoe UI" w:cs="Segoe UI"/>
          <w:color w:val="000000"/>
          <w:sz w:val="20"/>
          <w:szCs w:val="20"/>
        </w:rPr>
        <w:t xml:space="preserve"> </w:t>
      </w:r>
      <w:r w:rsidRPr="005C5396">
        <w:rPr>
          <w:rFonts w:ascii="Segoe UI" w:hAnsi="Segoe UI" w:cs="Segoe UI"/>
          <w:color w:val="auto"/>
          <w:sz w:val="20"/>
          <w:szCs w:val="20"/>
        </w:rPr>
        <w:t>Epidemiyolojinin Tanımı ve Kullanım Alanları</w:t>
      </w:r>
      <w:r>
        <w:rPr>
          <w:rFonts w:ascii="Segoe UI" w:hAnsi="Segoe UI" w:cs="Segoe UI"/>
          <w:color w:val="auto"/>
          <w:sz w:val="20"/>
          <w:szCs w:val="20"/>
        </w:rPr>
        <w:t xml:space="preserve">, </w:t>
      </w:r>
      <w:r w:rsidRPr="005C5396">
        <w:rPr>
          <w:rFonts w:ascii="Segoe UI" w:hAnsi="Segoe UI" w:cs="Segoe UI"/>
          <w:color w:val="auto"/>
          <w:sz w:val="20"/>
          <w:szCs w:val="20"/>
        </w:rPr>
        <w:t>Epidemiyoloji ve Korunma</w:t>
      </w:r>
      <w:r>
        <w:rPr>
          <w:rFonts w:ascii="Segoe UI" w:hAnsi="Segoe UI" w:cs="Segoe UI"/>
          <w:color w:val="auto"/>
          <w:sz w:val="20"/>
          <w:szCs w:val="20"/>
        </w:rPr>
        <w:t xml:space="preserve">, </w:t>
      </w:r>
      <w:r w:rsidRPr="005C5396">
        <w:rPr>
          <w:rFonts w:ascii="Segoe UI" w:hAnsi="Segoe UI" w:cs="Segoe UI"/>
          <w:color w:val="auto"/>
          <w:sz w:val="20"/>
          <w:szCs w:val="20"/>
        </w:rPr>
        <w:t>Epidemiyolojik Araştırmaların Sınıflandırılması</w:t>
      </w:r>
      <w:r>
        <w:rPr>
          <w:rFonts w:ascii="Segoe UI" w:hAnsi="Segoe UI" w:cs="Segoe UI"/>
          <w:color w:val="auto"/>
          <w:sz w:val="20"/>
          <w:szCs w:val="20"/>
        </w:rPr>
        <w:t xml:space="preserve">, </w:t>
      </w:r>
      <w:r w:rsidRPr="005C5396">
        <w:rPr>
          <w:rFonts w:ascii="Segoe UI" w:hAnsi="Segoe UI" w:cs="Segoe UI"/>
          <w:color w:val="auto"/>
          <w:sz w:val="20"/>
          <w:szCs w:val="20"/>
        </w:rPr>
        <w:t>Sağlık alanında Kullanılan Veri Kaynakları</w:t>
      </w:r>
      <w:r>
        <w:rPr>
          <w:rFonts w:ascii="Segoe UI" w:hAnsi="Segoe UI" w:cs="Segoe UI"/>
          <w:color w:val="auto"/>
          <w:sz w:val="20"/>
          <w:szCs w:val="20"/>
        </w:rPr>
        <w:t xml:space="preserve">nın incelenmesi ve sonrasında Araştırma Planlaması, </w:t>
      </w:r>
      <w:r w:rsidRPr="005C5396">
        <w:rPr>
          <w:rFonts w:ascii="Segoe UI" w:hAnsi="Segoe UI" w:cs="Segoe UI"/>
          <w:color w:val="auto"/>
          <w:sz w:val="20"/>
          <w:szCs w:val="20"/>
        </w:rPr>
        <w:t>Araştırma Sonuçlarının Raporlanması</w:t>
      </w:r>
      <w:r>
        <w:rPr>
          <w:rFonts w:ascii="Segoe UI" w:hAnsi="Segoe UI" w:cs="Segoe UI"/>
          <w:color w:val="auto"/>
          <w:sz w:val="20"/>
          <w:szCs w:val="20"/>
        </w:rPr>
        <w:t>nı yapabilmeleri hedeflenmektedir.</w:t>
      </w:r>
    </w:p>
    <w:p w14:paraId="45609011" w14:textId="28AD85EE"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w:t>
      </w:r>
      <w:r>
        <w:rPr>
          <w:rFonts w:ascii="Segoe UI" w:hAnsi="Segoe UI" w:cs="Segoe UI"/>
          <w:b/>
          <w:color w:val="auto"/>
          <w:sz w:val="20"/>
          <w:szCs w:val="20"/>
        </w:rPr>
        <w:t>MS 503 Psikiyatri (3-0)3 AKTS: 8</w:t>
      </w:r>
    </w:p>
    <w:p w14:paraId="2483A7A1" w14:textId="77777777" w:rsidR="009167EE" w:rsidRPr="005C5396" w:rsidRDefault="009167EE" w:rsidP="009167EE">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göçmenlerin yaşadığı psikiyatrik problemleri kavrayabilecek ve gerekli yönlendirmeleri yapabileceklerdir.</w:t>
      </w:r>
      <w:r>
        <w:rPr>
          <w:rFonts w:ascii="Segoe UI" w:hAnsi="Segoe UI" w:cs="Segoe UI"/>
          <w:color w:val="000000"/>
          <w:sz w:val="20"/>
          <w:szCs w:val="20"/>
        </w:rPr>
        <w:t xml:space="preserve"> </w:t>
      </w:r>
      <w:r w:rsidRPr="005C5396">
        <w:rPr>
          <w:rFonts w:ascii="Segoe UI" w:hAnsi="Segoe UI" w:cs="Segoe UI"/>
          <w:color w:val="auto"/>
          <w:sz w:val="20"/>
          <w:szCs w:val="20"/>
        </w:rPr>
        <w:t>Göç Süreci, Kültürel Özellikler ve Ruh Sağlığı İlişkisi</w:t>
      </w:r>
      <w:r>
        <w:rPr>
          <w:rFonts w:ascii="Segoe UI" w:hAnsi="Segoe UI" w:cs="Segoe UI"/>
          <w:color w:val="auto"/>
          <w:sz w:val="20"/>
          <w:szCs w:val="20"/>
        </w:rPr>
        <w:t xml:space="preserve">, </w:t>
      </w:r>
      <w:r w:rsidRPr="005C5396">
        <w:rPr>
          <w:rFonts w:ascii="Segoe UI" w:hAnsi="Segoe UI" w:cs="Segoe UI"/>
          <w:color w:val="auto"/>
          <w:sz w:val="20"/>
          <w:szCs w:val="20"/>
        </w:rPr>
        <w:t>Göç Öncesi Dönem, Göç Eylemi ve Göç Sonrası Dönem Etkileri</w:t>
      </w:r>
      <w:r>
        <w:rPr>
          <w:rFonts w:ascii="Segoe UI" w:hAnsi="Segoe UI" w:cs="Segoe UI"/>
          <w:color w:val="auto"/>
          <w:sz w:val="20"/>
          <w:szCs w:val="20"/>
        </w:rPr>
        <w:t>,</w:t>
      </w:r>
      <w:r w:rsidRPr="005C5396">
        <w:rPr>
          <w:rFonts w:ascii="Segoe UI" w:hAnsi="Segoe UI" w:cs="Segoe UI"/>
          <w:sz w:val="20"/>
          <w:szCs w:val="20"/>
        </w:rPr>
        <w:t xml:space="preserve"> </w:t>
      </w:r>
      <w:proofErr w:type="spellStart"/>
      <w:r w:rsidRPr="005C5396">
        <w:rPr>
          <w:rFonts w:ascii="Segoe UI" w:hAnsi="Segoe UI" w:cs="Segoe UI"/>
          <w:color w:val="000000"/>
          <w:sz w:val="20"/>
          <w:szCs w:val="20"/>
        </w:rPr>
        <w:t>Travmatik</w:t>
      </w:r>
      <w:proofErr w:type="spellEnd"/>
      <w:r w:rsidRPr="005C5396">
        <w:rPr>
          <w:rFonts w:ascii="Segoe UI" w:hAnsi="Segoe UI" w:cs="Segoe UI"/>
          <w:color w:val="000000"/>
          <w:sz w:val="20"/>
          <w:szCs w:val="20"/>
        </w:rPr>
        <w:t xml:space="preserve"> Deneyimler ve Ruh Sağlığı</w:t>
      </w:r>
      <w:r>
        <w:rPr>
          <w:rFonts w:ascii="Segoe UI" w:hAnsi="Segoe UI" w:cs="Segoe UI"/>
          <w:sz w:val="20"/>
          <w:szCs w:val="20"/>
        </w:rPr>
        <w:t xml:space="preserve">, </w:t>
      </w:r>
      <w:r w:rsidRPr="005C5396">
        <w:rPr>
          <w:rFonts w:ascii="Segoe UI" w:hAnsi="Segoe UI" w:cs="Segoe UI"/>
          <w:color w:val="000000"/>
          <w:sz w:val="20"/>
          <w:szCs w:val="20"/>
        </w:rPr>
        <w:t>Uyum Sorunları</w:t>
      </w:r>
      <w:r>
        <w:rPr>
          <w:rFonts w:ascii="Segoe UI" w:hAnsi="Segoe UI" w:cs="Segoe UI"/>
          <w:color w:val="000000"/>
          <w:sz w:val="20"/>
          <w:szCs w:val="20"/>
        </w:rPr>
        <w:t xml:space="preserve">, </w:t>
      </w:r>
      <w:r w:rsidRPr="005C5396">
        <w:rPr>
          <w:rFonts w:ascii="Segoe UI" w:hAnsi="Segoe UI" w:cs="Segoe UI"/>
          <w:color w:val="000000"/>
          <w:sz w:val="20"/>
          <w:szCs w:val="20"/>
        </w:rPr>
        <w:t>Bağımlılıklar</w:t>
      </w:r>
      <w:r>
        <w:rPr>
          <w:rFonts w:ascii="Segoe UI" w:hAnsi="Segoe UI" w:cs="Segoe UI"/>
          <w:color w:val="000000"/>
          <w:sz w:val="20"/>
          <w:szCs w:val="20"/>
        </w:rPr>
        <w:t xml:space="preserve">, </w:t>
      </w:r>
      <w:r w:rsidRPr="005C5396">
        <w:rPr>
          <w:rFonts w:ascii="Segoe UI" w:hAnsi="Segoe UI" w:cs="Segoe UI"/>
          <w:color w:val="000000"/>
          <w:sz w:val="20"/>
          <w:szCs w:val="20"/>
        </w:rPr>
        <w:t>Ruh Sağlığı Problemi Olan Göçmenlerin İzlemi</w:t>
      </w:r>
    </w:p>
    <w:p w14:paraId="69C2A1F4" w14:textId="77777777" w:rsidR="009167EE" w:rsidRPr="005C5396" w:rsidRDefault="009167EE" w:rsidP="009167EE">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lastRenderedPageBreak/>
        <w:t>Ruh Sağlığını Geliştirme ve Güçlendirme</w:t>
      </w:r>
      <w:r>
        <w:rPr>
          <w:rFonts w:ascii="Segoe UI" w:hAnsi="Segoe UI" w:cs="Segoe UI"/>
          <w:color w:val="000000"/>
          <w:sz w:val="20"/>
          <w:szCs w:val="20"/>
        </w:rPr>
        <w:t xml:space="preserve"> hizmetlerinin tartışılması planlanmaktadır.</w:t>
      </w:r>
    </w:p>
    <w:p w14:paraId="6ACBFF01" w14:textId="2A38C381"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504 Ç</w:t>
      </w:r>
      <w:r>
        <w:rPr>
          <w:rFonts w:ascii="Segoe UI" w:hAnsi="Segoe UI" w:cs="Segoe UI"/>
          <w:b/>
          <w:color w:val="auto"/>
          <w:sz w:val="20"/>
          <w:szCs w:val="20"/>
        </w:rPr>
        <w:t>ocuk Psikiyatrisi (3-0)3 AKTS: 8</w:t>
      </w:r>
    </w:p>
    <w:p w14:paraId="2F02C2C0" w14:textId="77777777" w:rsidR="009167EE" w:rsidRPr="007936AD" w:rsidRDefault="009167EE" w:rsidP="009167EE">
      <w:pPr>
        <w:pStyle w:val="NormalWeb"/>
        <w:spacing w:line="360" w:lineRule="auto"/>
        <w:ind w:left="0"/>
        <w:jc w:val="both"/>
        <w:rPr>
          <w:rFonts w:ascii="Segoe UI" w:hAnsi="Segoe UI" w:cs="Segoe UI"/>
          <w:bCs/>
          <w:color w:val="222222"/>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göçmen çocukların yaşadığı psikiyatrik problemleri kavrayabilecek ve gerekli yönlendirmeleri yapabileceklerdir.</w:t>
      </w:r>
      <w:r>
        <w:rPr>
          <w:rFonts w:ascii="Segoe UI" w:hAnsi="Segoe UI" w:cs="Segoe UI"/>
          <w:color w:val="000000"/>
          <w:sz w:val="20"/>
          <w:szCs w:val="20"/>
        </w:rPr>
        <w:t xml:space="preserve"> </w:t>
      </w:r>
      <w:r w:rsidRPr="005C5396">
        <w:rPr>
          <w:rFonts w:ascii="Segoe UI" w:hAnsi="Segoe UI" w:cs="Segoe UI"/>
          <w:sz w:val="20"/>
          <w:szCs w:val="20"/>
        </w:rPr>
        <w:t xml:space="preserve">Çocuğun </w:t>
      </w:r>
      <w:proofErr w:type="spellStart"/>
      <w:r w:rsidRPr="005C5396">
        <w:rPr>
          <w:rFonts w:ascii="Segoe UI" w:hAnsi="Segoe UI" w:cs="Segoe UI"/>
          <w:sz w:val="20"/>
          <w:szCs w:val="20"/>
        </w:rPr>
        <w:t>Psikososyal</w:t>
      </w:r>
      <w:proofErr w:type="spellEnd"/>
      <w:r w:rsidRPr="005C5396">
        <w:rPr>
          <w:rFonts w:ascii="Segoe UI" w:hAnsi="Segoe UI" w:cs="Segoe UI"/>
          <w:sz w:val="20"/>
          <w:szCs w:val="20"/>
        </w:rPr>
        <w:t xml:space="preserve"> Gelişimi</w:t>
      </w:r>
      <w:r>
        <w:rPr>
          <w:rFonts w:ascii="Segoe UI" w:hAnsi="Segoe UI" w:cs="Segoe UI"/>
          <w:sz w:val="20"/>
          <w:szCs w:val="20"/>
        </w:rPr>
        <w:t xml:space="preserve">, </w:t>
      </w:r>
      <w:r w:rsidRPr="005C5396">
        <w:rPr>
          <w:rFonts w:ascii="Segoe UI" w:hAnsi="Segoe UI" w:cs="Segoe UI"/>
          <w:sz w:val="20"/>
          <w:szCs w:val="20"/>
        </w:rPr>
        <w:t>Göçmen Çocukta Ruhsal Sorunlara Sebep Olan Faktörler</w:t>
      </w:r>
      <w:r>
        <w:rPr>
          <w:rFonts w:ascii="Segoe UI" w:hAnsi="Segoe UI" w:cs="Segoe UI"/>
          <w:sz w:val="20"/>
          <w:szCs w:val="20"/>
        </w:rPr>
        <w:t xml:space="preserve">, </w:t>
      </w:r>
      <w:r w:rsidRPr="005C5396">
        <w:rPr>
          <w:rFonts w:ascii="Segoe UI" w:hAnsi="Segoe UI" w:cs="Segoe UI"/>
          <w:sz w:val="20"/>
          <w:szCs w:val="20"/>
        </w:rPr>
        <w:t>Çocuk ve Ergenlerde Travma ve Etkileri</w:t>
      </w:r>
      <w:r>
        <w:rPr>
          <w:rFonts w:ascii="Segoe UI" w:hAnsi="Segoe UI" w:cs="Segoe UI"/>
          <w:sz w:val="20"/>
          <w:szCs w:val="20"/>
        </w:rPr>
        <w:t xml:space="preserve">, </w:t>
      </w:r>
      <w:r w:rsidRPr="005C5396">
        <w:rPr>
          <w:rFonts w:ascii="Segoe UI" w:hAnsi="Segoe UI" w:cs="Segoe UI"/>
          <w:sz w:val="20"/>
          <w:szCs w:val="20"/>
        </w:rPr>
        <w:t>Ergenlik Dönemi ve Ruhsal Bozukluklar</w:t>
      </w:r>
      <w:r>
        <w:rPr>
          <w:rFonts w:ascii="Segoe UI" w:hAnsi="Segoe UI" w:cs="Segoe UI"/>
          <w:sz w:val="20"/>
          <w:szCs w:val="20"/>
        </w:rPr>
        <w:t xml:space="preserve">, </w:t>
      </w:r>
      <w:r w:rsidRPr="005C5396">
        <w:rPr>
          <w:rFonts w:ascii="Segoe UI" w:hAnsi="Segoe UI" w:cs="Segoe UI"/>
          <w:sz w:val="20"/>
          <w:szCs w:val="20"/>
        </w:rPr>
        <w:t>Bağımlılık</w:t>
      </w:r>
      <w:r>
        <w:rPr>
          <w:rFonts w:ascii="Segoe UI" w:hAnsi="Segoe UI" w:cs="Segoe UI"/>
          <w:sz w:val="20"/>
          <w:szCs w:val="20"/>
        </w:rPr>
        <w:t xml:space="preserve">, </w:t>
      </w:r>
      <w:r w:rsidRPr="005C5396">
        <w:rPr>
          <w:rFonts w:ascii="Segoe UI" w:hAnsi="Segoe UI" w:cs="Segoe UI"/>
          <w:bCs/>
          <w:color w:val="222222"/>
          <w:sz w:val="20"/>
          <w:szCs w:val="20"/>
        </w:rPr>
        <w:t>Çocuk İstismarı</w:t>
      </w:r>
      <w:r>
        <w:rPr>
          <w:rFonts w:ascii="Segoe UI" w:hAnsi="Segoe UI" w:cs="Segoe UI"/>
          <w:bCs/>
          <w:color w:val="222222"/>
          <w:sz w:val="20"/>
          <w:szCs w:val="20"/>
        </w:rPr>
        <w:t xml:space="preserve">, </w:t>
      </w:r>
      <w:r w:rsidRPr="005C5396">
        <w:rPr>
          <w:rFonts w:ascii="Segoe UI" w:hAnsi="Segoe UI" w:cs="Segoe UI"/>
          <w:sz w:val="20"/>
          <w:szCs w:val="20"/>
        </w:rPr>
        <w:t>Göç Eden Çocukların Yaşadıkları Ruhsal Sorunlara Yönelik Yaklaşımlar</w:t>
      </w:r>
      <w:r>
        <w:rPr>
          <w:rFonts w:ascii="Segoe UI" w:hAnsi="Segoe UI" w:cs="Segoe UI"/>
          <w:sz w:val="20"/>
          <w:szCs w:val="20"/>
        </w:rPr>
        <w:t xml:space="preserve"> konularının tartışılması planlanmaktadır.</w:t>
      </w:r>
    </w:p>
    <w:p w14:paraId="17F5FD1E" w14:textId="5EABCCFA"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505 Enfeks</w:t>
      </w:r>
      <w:r>
        <w:rPr>
          <w:rFonts w:ascii="Segoe UI" w:hAnsi="Segoe UI" w:cs="Segoe UI"/>
          <w:b/>
          <w:color w:val="auto"/>
          <w:sz w:val="20"/>
          <w:szCs w:val="20"/>
        </w:rPr>
        <w:t>iyon Hastalıkları (3-0)3 AKTS: 8</w:t>
      </w:r>
    </w:p>
    <w:p w14:paraId="52FC38AC" w14:textId="77777777" w:rsidR="009167EE" w:rsidRPr="005C5396" w:rsidRDefault="009167EE" w:rsidP="009167EE">
      <w:pPr>
        <w:pStyle w:val="NormalWeb"/>
        <w:spacing w:line="360" w:lineRule="auto"/>
        <w:ind w:left="0"/>
        <w:jc w:val="both"/>
        <w:rPr>
          <w:rFonts w:ascii="Segoe UI" w:hAnsi="Segoe UI" w:cs="Segoe UI"/>
          <w:color w:val="auto"/>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 xml:space="preserve">da yüksek lisans öğrencisi sık karşılaşılan </w:t>
      </w:r>
      <w:proofErr w:type="gramStart"/>
      <w:r w:rsidRPr="005C5396">
        <w:rPr>
          <w:rFonts w:ascii="Segoe UI" w:hAnsi="Segoe UI" w:cs="Segoe UI"/>
          <w:color w:val="000000"/>
          <w:sz w:val="20"/>
          <w:szCs w:val="20"/>
        </w:rPr>
        <w:t>enfeksiyon</w:t>
      </w:r>
      <w:proofErr w:type="gramEnd"/>
      <w:r w:rsidRPr="005C5396">
        <w:rPr>
          <w:rFonts w:ascii="Segoe UI" w:hAnsi="Segoe UI" w:cs="Segoe UI"/>
          <w:color w:val="000000"/>
          <w:sz w:val="20"/>
          <w:szCs w:val="20"/>
        </w:rPr>
        <w:t xml:space="preserve"> hastalıklarını değerlendirebilecek ve korunma yöntemlerini uygulayabileceklerdir.</w:t>
      </w:r>
      <w:r>
        <w:rPr>
          <w:rFonts w:ascii="Segoe UI" w:hAnsi="Segoe UI" w:cs="Segoe UI"/>
          <w:color w:val="000000"/>
          <w:sz w:val="20"/>
          <w:szCs w:val="20"/>
        </w:rPr>
        <w:t xml:space="preserve"> </w:t>
      </w:r>
      <w:r w:rsidRPr="005C5396">
        <w:rPr>
          <w:rFonts w:ascii="Segoe UI" w:hAnsi="Segoe UI" w:cs="Segoe UI"/>
          <w:color w:val="auto"/>
          <w:sz w:val="20"/>
          <w:szCs w:val="20"/>
        </w:rPr>
        <w:t>Enfeksiyon ve Enfeksiyon Hastalıkları</w:t>
      </w:r>
      <w:r>
        <w:rPr>
          <w:rFonts w:ascii="Segoe UI" w:hAnsi="Segoe UI" w:cs="Segoe UI"/>
          <w:color w:val="auto"/>
          <w:sz w:val="20"/>
          <w:szCs w:val="20"/>
        </w:rPr>
        <w:t xml:space="preserve">, </w:t>
      </w:r>
      <w:r w:rsidRPr="005C5396">
        <w:rPr>
          <w:rFonts w:ascii="Segoe UI" w:hAnsi="Segoe UI" w:cs="Segoe UI"/>
          <w:color w:val="auto"/>
          <w:sz w:val="20"/>
          <w:szCs w:val="20"/>
        </w:rPr>
        <w:t>Göçün Bulaşıcı Hastalıklara Etkileri</w:t>
      </w:r>
      <w:r>
        <w:rPr>
          <w:rFonts w:ascii="Segoe UI" w:hAnsi="Segoe UI" w:cs="Segoe UI"/>
          <w:color w:val="auto"/>
          <w:sz w:val="20"/>
          <w:szCs w:val="20"/>
        </w:rPr>
        <w:t xml:space="preserve">, </w:t>
      </w:r>
      <w:r w:rsidRPr="005C5396">
        <w:rPr>
          <w:rFonts w:ascii="Segoe UI" w:hAnsi="Segoe UI" w:cs="Segoe UI"/>
          <w:color w:val="auto"/>
          <w:sz w:val="20"/>
          <w:szCs w:val="20"/>
        </w:rPr>
        <w:t>Enfeksiyon Hastalıkları Epidemiyolojisi</w:t>
      </w:r>
      <w:r>
        <w:rPr>
          <w:rFonts w:ascii="Segoe UI" w:hAnsi="Segoe UI" w:cs="Segoe UI"/>
          <w:color w:val="auto"/>
          <w:sz w:val="20"/>
          <w:szCs w:val="20"/>
        </w:rPr>
        <w:t xml:space="preserve">, bulaşma yollarına göre </w:t>
      </w:r>
      <w:proofErr w:type="gramStart"/>
      <w:r>
        <w:rPr>
          <w:rFonts w:ascii="Segoe UI" w:hAnsi="Segoe UI" w:cs="Segoe UI"/>
          <w:color w:val="auto"/>
          <w:sz w:val="20"/>
          <w:szCs w:val="20"/>
        </w:rPr>
        <w:t>enfeksiyon</w:t>
      </w:r>
      <w:proofErr w:type="gramEnd"/>
      <w:r>
        <w:rPr>
          <w:rFonts w:ascii="Segoe UI" w:hAnsi="Segoe UI" w:cs="Segoe UI"/>
          <w:color w:val="auto"/>
          <w:sz w:val="20"/>
          <w:szCs w:val="20"/>
        </w:rPr>
        <w:t xml:space="preserve"> hastalıkları, </w:t>
      </w:r>
      <w:r w:rsidRPr="005C5396">
        <w:rPr>
          <w:rFonts w:ascii="Segoe UI" w:hAnsi="Segoe UI" w:cs="Segoe UI"/>
          <w:color w:val="auto"/>
          <w:sz w:val="20"/>
          <w:szCs w:val="20"/>
        </w:rPr>
        <w:t>Bulaşıcı Hastalıklardan Korunma Yolları</w:t>
      </w:r>
      <w:r>
        <w:rPr>
          <w:rFonts w:ascii="Segoe UI" w:hAnsi="Segoe UI" w:cs="Segoe UI"/>
          <w:color w:val="auto"/>
          <w:sz w:val="20"/>
          <w:szCs w:val="20"/>
        </w:rPr>
        <w:t xml:space="preserve">, </w:t>
      </w:r>
      <w:r w:rsidRPr="005C5396">
        <w:rPr>
          <w:rFonts w:ascii="Segoe UI" w:hAnsi="Segoe UI" w:cs="Segoe UI"/>
          <w:color w:val="auto"/>
          <w:sz w:val="20"/>
          <w:szCs w:val="20"/>
        </w:rPr>
        <w:t>Bağışıklama ve Yetişkin Aşıları</w:t>
      </w:r>
      <w:r>
        <w:rPr>
          <w:rFonts w:ascii="Segoe UI" w:hAnsi="Segoe UI" w:cs="Segoe UI"/>
          <w:color w:val="auto"/>
          <w:sz w:val="20"/>
          <w:szCs w:val="20"/>
        </w:rPr>
        <w:t xml:space="preserve">, </w:t>
      </w:r>
      <w:r w:rsidRPr="005C5396">
        <w:rPr>
          <w:rFonts w:ascii="Segoe UI" w:hAnsi="Segoe UI" w:cs="Segoe UI"/>
          <w:color w:val="auto"/>
          <w:sz w:val="20"/>
          <w:szCs w:val="20"/>
        </w:rPr>
        <w:t>Salgınlar ve Salgın Yönetimi</w:t>
      </w:r>
      <w:r>
        <w:rPr>
          <w:rFonts w:ascii="Segoe UI" w:hAnsi="Segoe UI" w:cs="Segoe UI"/>
          <w:color w:val="auto"/>
          <w:sz w:val="20"/>
          <w:szCs w:val="20"/>
        </w:rPr>
        <w:t xml:space="preserve"> konularının irdelenmesi planlanmaktadır.</w:t>
      </w:r>
    </w:p>
    <w:p w14:paraId="3116F0FB" w14:textId="79717E81"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506 Kadın</w:t>
      </w:r>
      <w:r>
        <w:rPr>
          <w:rFonts w:ascii="Segoe UI" w:hAnsi="Segoe UI" w:cs="Segoe UI"/>
          <w:b/>
          <w:color w:val="auto"/>
          <w:sz w:val="20"/>
          <w:szCs w:val="20"/>
        </w:rPr>
        <w:t xml:space="preserve"> ve Üreme Sağlığı (3-0)3 AKTS: 8</w:t>
      </w:r>
    </w:p>
    <w:p w14:paraId="5827A67F" w14:textId="77777777" w:rsidR="009167EE" w:rsidRPr="005C5396" w:rsidRDefault="009167EE" w:rsidP="009167EE">
      <w:pPr>
        <w:pStyle w:val="NormalWeb"/>
        <w:spacing w:line="360" w:lineRule="auto"/>
        <w:ind w:left="0"/>
        <w:jc w:val="both"/>
        <w:rPr>
          <w:rFonts w:ascii="Segoe UI" w:hAnsi="Segoe UI" w:cs="Segoe UI"/>
          <w:color w:val="auto"/>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üreme sağlığı açısından kadın ve gebe izlemlerini yapabilecek, sık karşılaşılan hastalıklarla ilgili gerekli yönlendirmeleri yapabileceklerdir.</w:t>
      </w:r>
      <w:r>
        <w:rPr>
          <w:rFonts w:ascii="Segoe UI" w:hAnsi="Segoe UI" w:cs="Segoe UI"/>
          <w:color w:val="000000"/>
          <w:sz w:val="20"/>
          <w:szCs w:val="20"/>
        </w:rPr>
        <w:t xml:space="preserve"> </w:t>
      </w:r>
      <w:r w:rsidRPr="005C5396">
        <w:rPr>
          <w:rFonts w:ascii="Segoe UI" w:hAnsi="Segoe UI" w:cs="Segoe UI"/>
          <w:color w:val="auto"/>
          <w:sz w:val="20"/>
          <w:szCs w:val="20"/>
        </w:rPr>
        <w:t>Üreme Sağlığı Kavramı ve Sorunları</w:t>
      </w:r>
      <w:r>
        <w:rPr>
          <w:rFonts w:ascii="Segoe UI" w:hAnsi="Segoe UI" w:cs="Segoe UI"/>
          <w:color w:val="auto"/>
          <w:sz w:val="20"/>
          <w:szCs w:val="20"/>
        </w:rPr>
        <w:t xml:space="preserve">, </w:t>
      </w:r>
      <w:r w:rsidRPr="005C5396">
        <w:rPr>
          <w:rFonts w:ascii="Segoe UI" w:hAnsi="Segoe UI" w:cs="Segoe UI"/>
          <w:color w:val="auto"/>
          <w:sz w:val="20"/>
          <w:szCs w:val="20"/>
        </w:rPr>
        <w:t>Anne Ölümleri</w:t>
      </w:r>
      <w:r>
        <w:rPr>
          <w:rFonts w:ascii="Segoe UI" w:hAnsi="Segoe UI" w:cs="Segoe UI"/>
          <w:color w:val="auto"/>
          <w:sz w:val="20"/>
          <w:szCs w:val="20"/>
        </w:rPr>
        <w:t xml:space="preserve">, </w:t>
      </w:r>
      <w:r w:rsidRPr="005C5396">
        <w:rPr>
          <w:rFonts w:ascii="Segoe UI" w:hAnsi="Segoe UI" w:cs="Segoe UI"/>
          <w:color w:val="auto"/>
          <w:sz w:val="20"/>
          <w:szCs w:val="20"/>
        </w:rPr>
        <w:t>Güvenli Annelik Yaklaşımı</w:t>
      </w:r>
      <w:r>
        <w:rPr>
          <w:rFonts w:ascii="Segoe UI" w:hAnsi="Segoe UI" w:cs="Segoe UI"/>
          <w:color w:val="auto"/>
          <w:sz w:val="20"/>
          <w:szCs w:val="20"/>
        </w:rPr>
        <w:t xml:space="preserve">, </w:t>
      </w:r>
      <w:r w:rsidRPr="005C5396">
        <w:rPr>
          <w:rFonts w:ascii="Segoe UI" w:hAnsi="Segoe UI" w:cs="Segoe UI"/>
          <w:color w:val="auto"/>
          <w:sz w:val="20"/>
          <w:szCs w:val="20"/>
        </w:rPr>
        <w:t xml:space="preserve">Doğum Öncesi </w:t>
      </w:r>
      <w:r>
        <w:rPr>
          <w:rFonts w:ascii="Segoe UI" w:hAnsi="Segoe UI" w:cs="Segoe UI"/>
          <w:color w:val="auto"/>
          <w:sz w:val="20"/>
          <w:szCs w:val="20"/>
        </w:rPr>
        <w:t>ve doğum sonrası b</w:t>
      </w:r>
      <w:r w:rsidRPr="005C5396">
        <w:rPr>
          <w:rFonts w:ascii="Segoe UI" w:hAnsi="Segoe UI" w:cs="Segoe UI"/>
          <w:color w:val="auto"/>
          <w:sz w:val="20"/>
          <w:szCs w:val="20"/>
        </w:rPr>
        <w:t>akım</w:t>
      </w:r>
      <w:r>
        <w:rPr>
          <w:rFonts w:ascii="Segoe UI" w:hAnsi="Segoe UI" w:cs="Segoe UI"/>
          <w:color w:val="auto"/>
          <w:sz w:val="20"/>
          <w:szCs w:val="20"/>
        </w:rPr>
        <w:t xml:space="preserve">, </w:t>
      </w:r>
      <w:r w:rsidRPr="005C5396">
        <w:rPr>
          <w:rFonts w:ascii="Segoe UI" w:hAnsi="Segoe UI" w:cs="Segoe UI"/>
          <w:color w:val="auto"/>
          <w:sz w:val="20"/>
          <w:szCs w:val="20"/>
        </w:rPr>
        <w:t>Riskli Gebelikler</w:t>
      </w:r>
      <w:r>
        <w:rPr>
          <w:rFonts w:ascii="Segoe UI" w:hAnsi="Segoe UI" w:cs="Segoe UI"/>
          <w:color w:val="auto"/>
          <w:sz w:val="20"/>
          <w:szCs w:val="20"/>
        </w:rPr>
        <w:t xml:space="preserve">, </w:t>
      </w:r>
      <w:r w:rsidRPr="005C5396">
        <w:rPr>
          <w:rFonts w:ascii="Segoe UI" w:hAnsi="Segoe UI" w:cs="Segoe UI"/>
          <w:color w:val="auto"/>
          <w:sz w:val="20"/>
          <w:szCs w:val="20"/>
        </w:rPr>
        <w:t>Aşırı Doğurganlığın Kadın Sağlığına Etkileri</w:t>
      </w:r>
      <w:r>
        <w:rPr>
          <w:rFonts w:ascii="Segoe UI" w:hAnsi="Segoe UI" w:cs="Segoe UI"/>
          <w:color w:val="auto"/>
          <w:sz w:val="20"/>
          <w:szCs w:val="20"/>
        </w:rPr>
        <w:t xml:space="preserve">, </w:t>
      </w:r>
      <w:r w:rsidRPr="005C5396">
        <w:rPr>
          <w:rFonts w:ascii="Segoe UI" w:hAnsi="Segoe UI" w:cs="Segoe UI"/>
          <w:color w:val="auto"/>
          <w:sz w:val="20"/>
          <w:szCs w:val="20"/>
        </w:rPr>
        <w:t>Aile Planlaması Yöntemleri</w:t>
      </w:r>
      <w:r>
        <w:rPr>
          <w:rFonts w:ascii="Segoe UI" w:hAnsi="Segoe UI" w:cs="Segoe UI"/>
          <w:color w:val="auto"/>
          <w:sz w:val="20"/>
          <w:szCs w:val="20"/>
        </w:rPr>
        <w:t xml:space="preserve">, </w:t>
      </w:r>
      <w:r w:rsidRPr="005C5396">
        <w:rPr>
          <w:rFonts w:ascii="Segoe UI" w:hAnsi="Segoe UI" w:cs="Segoe UI"/>
          <w:color w:val="auto"/>
          <w:sz w:val="20"/>
          <w:szCs w:val="20"/>
        </w:rPr>
        <w:t>Cinsel Yolla Bulaşan Enfeksiyonlar</w:t>
      </w:r>
      <w:r>
        <w:rPr>
          <w:rFonts w:ascii="Segoe UI" w:hAnsi="Segoe UI" w:cs="Segoe UI"/>
          <w:color w:val="auto"/>
          <w:sz w:val="20"/>
          <w:szCs w:val="20"/>
        </w:rPr>
        <w:t>ın değerlendirilmesi planlanmaktadır.</w:t>
      </w:r>
    </w:p>
    <w:p w14:paraId="042B43C3" w14:textId="2556704E"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507 Çocuk Sağlığ</w:t>
      </w:r>
      <w:r>
        <w:rPr>
          <w:rFonts w:ascii="Segoe UI" w:hAnsi="Segoe UI" w:cs="Segoe UI"/>
          <w:b/>
          <w:color w:val="auto"/>
          <w:sz w:val="20"/>
          <w:szCs w:val="20"/>
        </w:rPr>
        <w:t>ı ve Hastalıkları (3-0)3 AKTS: 8</w:t>
      </w:r>
    </w:p>
    <w:p w14:paraId="0AD3395B" w14:textId="77777777" w:rsidR="009167EE" w:rsidRPr="005C5396" w:rsidRDefault="009167EE" w:rsidP="009167EE">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çocukların büyüme ve gelişmelerini takip edebilecek, sık karşılaşılan çocukluk çağı hastalıklarını değerlendirebilecek ve korunma yöntemlerini uygulayabileceklerdir.</w:t>
      </w:r>
      <w:r>
        <w:rPr>
          <w:rFonts w:ascii="Segoe UI" w:hAnsi="Segoe UI" w:cs="Segoe UI"/>
          <w:color w:val="000000"/>
          <w:sz w:val="20"/>
          <w:szCs w:val="20"/>
        </w:rPr>
        <w:t xml:space="preserve"> </w:t>
      </w:r>
      <w:r w:rsidRPr="005C5396">
        <w:rPr>
          <w:rFonts w:ascii="Segoe UI" w:hAnsi="Segoe UI" w:cs="Segoe UI"/>
          <w:color w:val="000000"/>
          <w:sz w:val="20"/>
          <w:szCs w:val="20"/>
        </w:rPr>
        <w:t>Çocuk Sağlığının Değerlendirilmesi</w:t>
      </w:r>
      <w:r>
        <w:rPr>
          <w:rFonts w:ascii="Segoe UI" w:hAnsi="Segoe UI" w:cs="Segoe UI"/>
          <w:color w:val="000000"/>
          <w:sz w:val="20"/>
          <w:szCs w:val="20"/>
        </w:rPr>
        <w:t xml:space="preserve">, </w:t>
      </w:r>
      <w:r w:rsidRPr="005C5396">
        <w:rPr>
          <w:rFonts w:ascii="Segoe UI" w:hAnsi="Segoe UI" w:cs="Segoe UI"/>
          <w:color w:val="000000"/>
          <w:sz w:val="20"/>
          <w:szCs w:val="20"/>
        </w:rPr>
        <w:t>Çocuklarda Büyüme ve Gelişmenin İzlenmesi</w:t>
      </w:r>
      <w:r>
        <w:rPr>
          <w:rFonts w:ascii="Segoe UI" w:hAnsi="Segoe UI" w:cs="Segoe UI"/>
          <w:color w:val="000000"/>
          <w:sz w:val="20"/>
          <w:szCs w:val="20"/>
        </w:rPr>
        <w:t xml:space="preserve">, </w:t>
      </w:r>
      <w:r w:rsidRPr="005C5396">
        <w:rPr>
          <w:rFonts w:ascii="Segoe UI" w:hAnsi="Segoe UI" w:cs="Segoe UI"/>
          <w:color w:val="000000"/>
          <w:sz w:val="20"/>
          <w:szCs w:val="20"/>
        </w:rPr>
        <w:t>Göçmen çocuklarda sık karşılaşılan hastalıklar</w:t>
      </w:r>
      <w:r>
        <w:rPr>
          <w:rFonts w:ascii="Segoe UI" w:hAnsi="Segoe UI" w:cs="Segoe UI"/>
          <w:color w:val="000000"/>
          <w:sz w:val="20"/>
          <w:szCs w:val="20"/>
        </w:rPr>
        <w:t xml:space="preserve">, </w:t>
      </w:r>
      <w:r w:rsidRPr="005C5396">
        <w:rPr>
          <w:rFonts w:ascii="Segoe UI" w:hAnsi="Segoe UI" w:cs="Segoe UI"/>
          <w:color w:val="000000"/>
          <w:sz w:val="20"/>
          <w:szCs w:val="20"/>
        </w:rPr>
        <w:t xml:space="preserve">Aşı ile </w:t>
      </w:r>
      <w:proofErr w:type="spellStart"/>
      <w:r w:rsidRPr="005C5396">
        <w:rPr>
          <w:rFonts w:ascii="Segoe UI" w:hAnsi="Segoe UI" w:cs="Segoe UI"/>
          <w:color w:val="000000"/>
          <w:sz w:val="20"/>
          <w:szCs w:val="20"/>
        </w:rPr>
        <w:t>Korunulabilir</w:t>
      </w:r>
      <w:proofErr w:type="spellEnd"/>
      <w:r w:rsidRPr="005C5396">
        <w:rPr>
          <w:rFonts w:ascii="Segoe UI" w:hAnsi="Segoe UI" w:cs="Segoe UI"/>
          <w:color w:val="000000"/>
          <w:sz w:val="20"/>
          <w:szCs w:val="20"/>
        </w:rPr>
        <w:t xml:space="preserve"> Hastalıklar</w:t>
      </w:r>
      <w:r>
        <w:rPr>
          <w:rFonts w:ascii="Segoe UI" w:hAnsi="Segoe UI" w:cs="Segoe UI"/>
          <w:color w:val="000000"/>
          <w:sz w:val="20"/>
          <w:szCs w:val="20"/>
        </w:rPr>
        <w:t xml:space="preserve">, </w:t>
      </w:r>
      <w:r w:rsidRPr="005C5396">
        <w:rPr>
          <w:rFonts w:ascii="Segoe UI" w:hAnsi="Segoe UI" w:cs="Segoe UI"/>
          <w:color w:val="000000"/>
          <w:sz w:val="20"/>
          <w:szCs w:val="20"/>
        </w:rPr>
        <w:t>Bebek ve Çocuk Ölümleri</w:t>
      </w:r>
      <w:r>
        <w:rPr>
          <w:rFonts w:ascii="Segoe UI" w:hAnsi="Segoe UI" w:cs="Segoe UI"/>
          <w:color w:val="000000"/>
          <w:sz w:val="20"/>
          <w:szCs w:val="20"/>
        </w:rPr>
        <w:t xml:space="preserve">, </w:t>
      </w:r>
      <w:r w:rsidRPr="005C5396">
        <w:rPr>
          <w:rFonts w:ascii="Segoe UI" w:hAnsi="Segoe UI" w:cs="Segoe UI"/>
          <w:color w:val="000000"/>
          <w:sz w:val="20"/>
          <w:szCs w:val="20"/>
        </w:rPr>
        <w:t>Bebek ve Çocuk Beslenmesi</w:t>
      </w:r>
      <w:r>
        <w:rPr>
          <w:rFonts w:ascii="Segoe UI" w:hAnsi="Segoe UI" w:cs="Segoe UI"/>
          <w:color w:val="000000"/>
          <w:sz w:val="20"/>
          <w:szCs w:val="20"/>
        </w:rPr>
        <w:t xml:space="preserve">, </w:t>
      </w:r>
      <w:proofErr w:type="spellStart"/>
      <w:r w:rsidRPr="005C5396">
        <w:rPr>
          <w:rFonts w:ascii="Segoe UI" w:hAnsi="Segoe UI" w:cs="Segoe UI"/>
          <w:color w:val="000000"/>
          <w:sz w:val="20"/>
          <w:szCs w:val="20"/>
        </w:rPr>
        <w:t>Adölesan</w:t>
      </w:r>
      <w:proofErr w:type="spellEnd"/>
      <w:r w:rsidRPr="005C5396">
        <w:rPr>
          <w:rFonts w:ascii="Segoe UI" w:hAnsi="Segoe UI" w:cs="Segoe UI"/>
          <w:color w:val="000000"/>
          <w:sz w:val="20"/>
          <w:szCs w:val="20"/>
        </w:rPr>
        <w:t xml:space="preserve"> Dönemde Sık Karşılaşılan Sorunlar</w:t>
      </w:r>
      <w:r>
        <w:rPr>
          <w:rFonts w:ascii="Segoe UI" w:hAnsi="Segoe UI" w:cs="Segoe UI"/>
          <w:color w:val="000000"/>
          <w:sz w:val="20"/>
          <w:szCs w:val="20"/>
        </w:rPr>
        <w:t xml:space="preserve"> ve </w:t>
      </w:r>
      <w:r w:rsidRPr="005C5396">
        <w:rPr>
          <w:rFonts w:ascii="Segoe UI" w:hAnsi="Segoe UI" w:cs="Segoe UI"/>
          <w:color w:val="000000"/>
          <w:sz w:val="20"/>
          <w:szCs w:val="20"/>
        </w:rPr>
        <w:t>Okul Sağlığı</w:t>
      </w:r>
      <w:r>
        <w:rPr>
          <w:rFonts w:ascii="Segoe UI" w:hAnsi="Segoe UI" w:cs="Segoe UI"/>
          <w:color w:val="000000"/>
          <w:sz w:val="20"/>
          <w:szCs w:val="20"/>
        </w:rPr>
        <w:t xml:space="preserve"> konularının tartışılması </w:t>
      </w:r>
      <w:r>
        <w:rPr>
          <w:rFonts w:ascii="Segoe UI" w:hAnsi="Segoe UI" w:cs="Segoe UI"/>
          <w:color w:val="auto"/>
          <w:sz w:val="20"/>
          <w:szCs w:val="20"/>
        </w:rPr>
        <w:t>planlanmaktadır</w:t>
      </w:r>
      <w:proofErr w:type="gramStart"/>
      <w:r>
        <w:rPr>
          <w:rFonts w:ascii="Segoe UI" w:hAnsi="Segoe UI" w:cs="Segoe UI"/>
          <w:color w:val="auto"/>
          <w:sz w:val="20"/>
          <w:szCs w:val="20"/>
        </w:rPr>
        <w:t>.</w:t>
      </w:r>
      <w:r>
        <w:rPr>
          <w:rFonts w:ascii="Segoe UI" w:hAnsi="Segoe UI" w:cs="Segoe UI"/>
          <w:color w:val="000000"/>
          <w:sz w:val="20"/>
          <w:szCs w:val="20"/>
        </w:rPr>
        <w:t>.</w:t>
      </w:r>
      <w:proofErr w:type="gramEnd"/>
    </w:p>
    <w:p w14:paraId="644BFD4C" w14:textId="3750FC8C" w:rsidR="009167EE" w:rsidRPr="009167EE" w:rsidRDefault="009167EE" w:rsidP="009167EE">
      <w:pPr>
        <w:spacing w:line="360" w:lineRule="auto"/>
        <w:rPr>
          <w:rFonts w:ascii="Segoe UI" w:hAnsi="Segoe UI" w:cs="Segoe UI"/>
          <w:b/>
          <w:sz w:val="20"/>
          <w:szCs w:val="20"/>
        </w:rPr>
      </w:pPr>
      <w:r w:rsidRPr="009167EE">
        <w:rPr>
          <w:rFonts w:ascii="Segoe UI" w:hAnsi="Segoe UI" w:cs="Segoe UI"/>
          <w:b/>
          <w:sz w:val="20"/>
          <w:szCs w:val="20"/>
        </w:rPr>
        <w:t>GMS 508 Toplumsa</w:t>
      </w:r>
      <w:r>
        <w:rPr>
          <w:rFonts w:ascii="Segoe UI" w:hAnsi="Segoe UI" w:cs="Segoe UI"/>
          <w:b/>
          <w:sz w:val="20"/>
          <w:szCs w:val="20"/>
        </w:rPr>
        <w:t>l Cinsiyet ve Göç (3-0)3 AKTS: 8</w:t>
      </w:r>
    </w:p>
    <w:p w14:paraId="52413103" w14:textId="77777777" w:rsidR="009167EE" w:rsidRPr="00314847" w:rsidRDefault="009167EE" w:rsidP="009167EE">
      <w:pPr>
        <w:spacing w:line="360" w:lineRule="auto"/>
        <w:jc w:val="both"/>
        <w:rPr>
          <w:rFonts w:ascii="Segoe UI" w:hAnsi="Segoe UI" w:cs="Segoe UI"/>
          <w:sz w:val="20"/>
          <w:szCs w:val="20"/>
        </w:rPr>
      </w:pPr>
      <w:r w:rsidRPr="00314847">
        <w:rPr>
          <w:rFonts w:ascii="Segoe UI" w:hAnsi="Segoe UI" w:cs="Segoe UI"/>
          <w:sz w:val="20"/>
          <w:szCs w:val="20"/>
        </w:rPr>
        <w:t>Göçün nedenleri ve göçe katılım süreci farklı olmakla birlikte katılanların yapısı ve ihtiyaçları da aynı değildir. Göç sürecine katılım, göç deneyimleri, göçün etkileri ve sunulan hizmetler toplumsal cinsiyet perspektifiyle ele alınması ve tartışılması gereken bir konudur. Bu ders Türkiye’deki göç deneyimlerine odaklanırken aynı zamanda küresel ölçekte yaşanan değişimlere de odaklanmaktadır. Özellikle göçün kadınlaşması ve mültecilik tartışmaları bağlamında Türkiye’deki durumun tartışılması hedeflenmektedir.</w:t>
      </w:r>
    </w:p>
    <w:p w14:paraId="2A022937" w14:textId="14A76517" w:rsidR="009167EE" w:rsidRPr="009167EE" w:rsidRDefault="009167EE" w:rsidP="009167EE">
      <w:pPr>
        <w:spacing w:line="360" w:lineRule="auto"/>
        <w:rPr>
          <w:rFonts w:ascii="Segoe UI" w:hAnsi="Segoe UI" w:cs="Segoe UI"/>
          <w:b/>
          <w:sz w:val="20"/>
          <w:szCs w:val="20"/>
        </w:rPr>
      </w:pPr>
      <w:r w:rsidRPr="009167EE">
        <w:rPr>
          <w:rFonts w:ascii="Segoe UI" w:hAnsi="Segoe UI" w:cs="Segoe UI"/>
          <w:b/>
          <w:sz w:val="20"/>
          <w:szCs w:val="20"/>
        </w:rPr>
        <w:t xml:space="preserve">GMS 509 Sağlık Sosyolojisi </w:t>
      </w:r>
      <w:r>
        <w:rPr>
          <w:rFonts w:ascii="Segoe UI" w:hAnsi="Segoe UI" w:cs="Segoe UI"/>
          <w:b/>
          <w:sz w:val="20"/>
          <w:szCs w:val="20"/>
        </w:rPr>
        <w:t>(3-0)3 AKTS: 8</w:t>
      </w:r>
    </w:p>
    <w:p w14:paraId="2FF3F6C0" w14:textId="77777777" w:rsidR="009167EE" w:rsidRPr="00314847" w:rsidRDefault="009167EE" w:rsidP="009167EE">
      <w:pPr>
        <w:spacing w:line="360" w:lineRule="auto"/>
        <w:jc w:val="both"/>
        <w:rPr>
          <w:rFonts w:ascii="Segoe UI" w:hAnsi="Segoe UI" w:cs="Segoe UI"/>
          <w:sz w:val="20"/>
          <w:szCs w:val="20"/>
        </w:rPr>
      </w:pPr>
      <w:r w:rsidRPr="00314847">
        <w:rPr>
          <w:rFonts w:ascii="Segoe UI" w:hAnsi="Segoe UI" w:cs="Segoe UI"/>
          <w:sz w:val="20"/>
          <w:szCs w:val="20"/>
        </w:rPr>
        <w:lastRenderedPageBreak/>
        <w:t xml:space="preserve">Sağlık ve hastalık kavramları biyolojik süreçlerle açıklanabilmelerinin ötesinde sosyal yapının içinde gelişen toplumsal koşullarla yakından ilişkilidir. Teknolojik değişime eşlik eden medikal pratik, hastalığa yönelik bakışın değişimi, </w:t>
      </w:r>
      <w:r>
        <w:rPr>
          <w:rFonts w:ascii="Segoe UI" w:hAnsi="Segoe UI" w:cs="Segoe UI"/>
          <w:sz w:val="20"/>
          <w:szCs w:val="20"/>
        </w:rPr>
        <w:t xml:space="preserve">yaşlanmaya bakış, bedene bakış </w:t>
      </w:r>
      <w:r w:rsidRPr="00314847">
        <w:rPr>
          <w:rFonts w:ascii="Segoe UI" w:hAnsi="Segoe UI" w:cs="Segoe UI"/>
          <w:sz w:val="20"/>
          <w:szCs w:val="20"/>
        </w:rPr>
        <w:t>ve tüketim nesnesi olarak ‘</w:t>
      </w:r>
      <w:proofErr w:type="spellStart"/>
      <w:r w:rsidRPr="00314847">
        <w:rPr>
          <w:rFonts w:ascii="Segoe UI" w:hAnsi="Segoe UI" w:cs="Segoe UI"/>
          <w:sz w:val="20"/>
          <w:szCs w:val="20"/>
        </w:rPr>
        <w:t>beden’in</w:t>
      </w:r>
      <w:proofErr w:type="spellEnd"/>
      <w:r w:rsidRPr="00314847">
        <w:rPr>
          <w:rFonts w:ascii="Segoe UI" w:hAnsi="Segoe UI" w:cs="Segoe UI"/>
          <w:sz w:val="20"/>
          <w:szCs w:val="20"/>
        </w:rPr>
        <w:t xml:space="preserve"> ön plana çıktığı görülmektedir. İşte bu nedenle sağlık, hastalık ve sağlık sistemlerinin toplumsal yapıdan bağımsız incelenmesi mümkün görünmemektedir. Bu derste sınıf, toplumsal cinsiyet, </w:t>
      </w:r>
      <w:proofErr w:type="spellStart"/>
      <w:r w:rsidRPr="00314847">
        <w:rPr>
          <w:rFonts w:ascii="Segoe UI" w:hAnsi="Segoe UI" w:cs="Segoe UI"/>
          <w:sz w:val="20"/>
          <w:szCs w:val="20"/>
        </w:rPr>
        <w:t>etnisite</w:t>
      </w:r>
      <w:proofErr w:type="spellEnd"/>
      <w:r w:rsidRPr="00314847">
        <w:rPr>
          <w:rFonts w:ascii="Segoe UI" w:hAnsi="Segoe UI" w:cs="Segoe UI"/>
          <w:sz w:val="20"/>
          <w:szCs w:val="20"/>
        </w:rPr>
        <w:t xml:space="preserve"> gibi değişkenlerinin yanı sıra güç ve kontrol gibi kavramları tartışan sosyal teorilerle birlikte Türkiye’de sağlığın sosyal belirleyicilerini tartışmak hedeflenmektedir.</w:t>
      </w:r>
    </w:p>
    <w:p w14:paraId="3D4E0070" w14:textId="37D5FD6D" w:rsidR="009167EE" w:rsidRPr="009167EE" w:rsidRDefault="009167EE" w:rsidP="009167EE">
      <w:pPr>
        <w:spacing w:line="360" w:lineRule="auto"/>
        <w:rPr>
          <w:rFonts w:ascii="Segoe UI" w:hAnsi="Segoe UI" w:cs="Segoe UI"/>
          <w:b/>
          <w:sz w:val="20"/>
          <w:szCs w:val="20"/>
        </w:rPr>
      </w:pPr>
      <w:r w:rsidRPr="009167EE">
        <w:rPr>
          <w:rFonts w:ascii="Segoe UI" w:hAnsi="Segoe UI" w:cs="Segoe UI"/>
          <w:b/>
          <w:sz w:val="20"/>
          <w:szCs w:val="20"/>
        </w:rPr>
        <w:t>GMS 510 Göç Sosyolojisi (</w:t>
      </w:r>
      <w:r>
        <w:rPr>
          <w:rFonts w:ascii="Segoe UI" w:hAnsi="Segoe UI" w:cs="Segoe UI"/>
          <w:b/>
          <w:sz w:val="20"/>
          <w:szCs w:val="20"/>
        </w:rPr>
        <w:t>3-0)3 AKTS: 8</w:t>
      </w:r>
    </w:p>
    <w:p w14:paraId="7473969C" w14:textId="77777777" w:rsidR="009167EE" w:rsidRDefault="009167EE" w:rsidP="009167EE">
      <w:pPr>
        <w:spacing w:line="360" w:lineRule="auto"/>
        <w:jc w:val="both"/>
        <w:rPr>
          <w:rFonts w:ascii="Segoe UI" w:hAnsi="Segoe UI" w:cs="Segoe UI"/>
          <w:sz w:val="20"/>
          <w:szCs w:val="20"/>
        </w:rPr>
      </w:pPr>
      <w:r w:rsidRPr="00314847">
        <w:rPr>
          <w:rFonts w:ascii="Segoe UI" w:hAnsi="Segoe UI" w:cs="Segoe UI"/>
          <w:sz w:val="20"/>
          <w:szCs w:val="20"/>
        </w:rPr>
        <w:t>Türkiye’deki göç tartışmaları özellikle göçün küreselleşmesi ve çeşitlenmesi meselesi nedeniyle yeni boyutlar kazanmaktadır. Göç süreci çok boyutlu olarak hem geli</w:t>
      </w:r>
      <w:r>
        <w:rPr>
          <w:rFonts w:ascii="Segoe UI" w:hAnsi="Segoe UI" w:cs="Segoe UI"/>
          <w:sz w:val="20"/>
          <w:szCs w:val="20"/>
        </w:rPr>
        <w:t xml:space="preserve">nen yeri hem de yeni yerleşilen </w:t>
      </w:r>
      <w:proofErr w:type="gramStart"/>
      <w:r w:rsidRPr="00314847">
        <w:rPr>
          <w:rFonts w:ascii="Segoe UI" w:hAnsi="Segoe UI" w:cs="Segoe UI"/>
          <w:sz w:val="20"/>
          <w:szCs w:val="20"/>
        </w:rPr>
        <w:t>mekanları</w:t>
      </w:r>
      <w:proofErr w:type="gramEnd"/>
      <w:r w:rsidRPr="00314847">
        <w:rPr>
          <w:rFonts w:ascii="Segoe UI" w:hAnsi="Segoe UI" w:cs="Segoe UI"/>
          <w:sz w:val="20"/>
          <w:szCs w:val="20"/>
        </w:rPr>
        <w:t xml:space="preserve"> ve hizmetleri hızlıca dönüştürmektedir. Bu süreçte ortaya çıkan kuruluşlar, dayanışma ağları, birlikte yaşam modelleri ve farklı örnekleri tartışmak önemli olmaktadır. Bu derste Türkiye’deki iç göç meselesiyle birlikte Türkiye’den göçlerle Türkiye’ye yönelen göçlerin tartışılması planlanmaktadır.    </w:t>
      </w:r>
    </w:p>
    <w:p w14:paraId="16F260F2" w14:textId="22C4D543" w:rsidR="002B3B20" w:rsidRPr="002B3B20" w:rsidRDefault="002B3B20" w:rsidP="002B3B20">
      <w:pPr>
        <w:spacing w:line="360" w:lineRule="auto"/>
        <w:jc w:val="both"/>
        <w:rPr>
          <w:rFonts w:ascii="Segoe UI" w:hAnsi="Segoe UI" w:cs="Segoe UI"/>
          <w:b/>
          <w:sz w:val="20"/>
          <w:szCs w:val="20"/>
        </w:rPr>
      </w:pPr>
      <w:r>
        <w:rPr>
          <w:rFonts w:ascii="Segoe UI" w:hAnsi="Segoe UI" w:cs="Segoe UI"/>
          <w:b/>
          <w:sz w:val="20"/>
          <w:szCs w:val="20"/>
        </w:rPr>
        <w:t xml:space="preserve">GMS </w:t>
      </w:r>
      <w:r w:rsidRPr="002B3B20">
        <w:rPr>
          <w:rFonts w:ascii="Segoe UI" w:hAnsi="Segoe UI" w:cs="Segoe UI"/>
          <w:b/>
          <w:sz w:val="20"/>
          <w:szCs w:val="20"/>
        </w:rPr>
        <w:t>598 Yüksek</w:t>
      </w:r>
      <w:r w:rsidR="008C107D">
        <w:rPr>
          <w:rFonts w:ascii="Segoe UI" w:hAnsi="Segoe UI" w:cs="Segoe UI"/>
          <w:b/>
          <w:sz w:val="20"/>
          <w:szCs w:val="20"/>
        </w:rPr>
        <w:t xml:space="preserve"> Lisans Tezi (Zorunlu) </w:t>
      </w:r>
      <w:r w:rsidR="008C107D">
        <w:rPr>
          <w:rFonts w:ascii="Segoe UI" w:hAnsi="Segoe UI" w:cs="Segoe UI"/>
          <w:b/>
          <w:sz w:val="20"/>
          <w:szCs w:val="20"/>
        </w:rPr>
        <w:tab/>
      </w:r>
      <w:r w:rsidR="008C107D">
        <w:rPr>
          <w:rFonts w:ascii="Segoe UI" w:hAnsi="Segoe UI" w:cs="Segoe UI"/>
          <w:b/>
          <w:sz w:val="20"/>
          <w:szCs w:val="20"/>
        </w:rPr>
        <w:tab/>
      </w:r>
      <w:r w:rsidR="008C107D">
        <w:rPr>
          <w:rFonts w:ascii="Segoe UI" w:hAnsi="Segoe UI" w:cs="Segoe UI"/>
          <w:b/>
          <w:sz w:val="20"/>
          <w:szCs w:val="20"/>
        </w:rPr>
        <w:tab/>
      </w:r>
      <w:r w:rsidR="008C107D">
        <w:rPr>
          <w:rFonts w:ascii="Segoe UI" w:hAnsi="Segoe UI" w:cs="Segoe UI"/>
          <w:b/>
          <w:sz w:val="20"/>
          <w:szCs w:val="20"/>
        </w:rPr>
        <w:tab/>
      </w:r>
      <w:r w:rsidR="008C107D">
        <w:rPr>
          <w:rFonts w:ascii="Segoe UI" w:hAnsi="Segoe UI" w:cs="Segoe UI"/>
          <w:b/>
          <w:sz w:val="20"/>
          <w:szCs w:val="20"/>
        </w:rPr>
        <w:tab/>
        <w:t>(0-1</w:t>
      </w:r>
      <w:r w:rsidRPr="002B3B20">
        <w:rPr>
          <w:rFonts w:ascii="Segoe UI" w:hAnsi="Segoe UI" w:cs="Segoe UI"/>
          <w:b/>
          <w:sz w:val="20"/>
          <w:szCs w:val="20"/>
        </w:rPr>
        <w:t>) 0 AKTS 20</w:t>
      </w:r>
    </w:p>
    <w:p w14:paraId="6B7DD105" w14:textId="605889A9" w:rsidR="002B3B20" w:rsidRPr="002B3B20" w:rsidRDefault="002B3B20" w:rsidP="002B3B20">
      <w:pPr>
        <w:spacing w:line="360" w:lineRule="auto"/>
        <w:ind w:firstLine="567"/>
        <w:jc w:val="both"/>
        <w:rPr>
          <w:rFonts w:ascii="Segoe UI" w:hAnsi="Segoe UI" w:cs="Segoe UI"/>
          <w:sz w:val="20"/>
          <w:szCs w:val="20"/>
        </w:rPr>
      </w:pPr>
      <w:r>
        <w:rPr>
          <w:rFonts w:ascii="Segoe UI" w:hAnsi="Segoe UI" w:cs="Segoe UI"/>
          <w:sz w:val="20"/>
          <w:szCs w:val="20"/>
        </w:rPr>
        <w:t>Göçmen ve Mülteci sağlığı</w:t>
      </w:r>
      <w:r w:rsidRPr="002B3B20">
        <w:rPr>
          <w:rFonts w:ascii="Segoe UI" w:hAnsi="Segoe UI" w:cs="Segoe UI"/>
          <w:sz w:val="20"/>
          <w:szCs w:val="20"/>
        </w:rPr>
        <w:t xml:space="preserve"> ile </w:t>
      </w:r>
      <w:r>
        <w:rPr>
          <w:rFonts w:ascii="Segoe UI" w:hAnsi="Segoe UI" w:cs="Segoe UI"/>
          <w:sz w:val="20"/>
          <w:szCs w:val="20"/>
        </w:rPr>
        <w:t>ilgili</w:t>
      </w:r>
      <w:r w:rsidRPr="002B3B20">
        <w:rPr>
          <w:rFonts w:ascii="Segoe UI" w:hAnsi="Segoe UI" w:cs="Segoe UI"/>
          <w:sz w:val="20"/>
          <w:szCs w:val="20"/>
        </w:rPr>
        <w:t xml:space="preserve"> olarak araştırmaya dayalı özgün tez çalışmasının danışman desteği ile gerçekleştirilmesi.</w:t>
      </w:r>
    </w:p>
    <w:p w14:paraId="54C893FE" w14:textId="2F272C2B" w:rsidR="002B3B20" w:rsidRPr="002B3B20" w:rsidRDefault="002B3B20" w:rsidP="002B3B20">
      <w:pPr>
        <w:spacing w:line="360" w:lineRule="auto"/>
        <w:jc w:val="both"/>
        <w:rPr>
          <w:rFonts w:ascii="Segoe UI" w:hAnsi="Segoe UI" w:cs="Segoe UI"/>
          <w:b/>
          <w:sz w:val="20"/>
          <w:szCs w:val="20"/>
        </w:rPr>
      </w:pPr>
      <w:r>
        <w:rPr>
          <w:rFonts w:ascii="Segoe UI" w:hAnsi="Segoe UI" w:cs="Segoe UI"/>
          <w:b/>
          <w:sz w:val="20"/>
          <w:szCs w:val="20"/>
        </w:rPr>
        <w:t xml:space="preserve">GMS </w:t>
      </w:r>
      <w:r w:rsidRPr="002B3B20">
        <w:rPr>
          <w:rFonts w:ascii="Segoe UI" w:hAnsi="Segoe UI" w:cs="Segoe UI"/>
          <w:b/>
          <w:sz w:val="20"/>
          <w:szCs w:val="20"/>
        </w:rPr>
        <w:t xml:space="preserve">899 Uzmanlık </w:t>
      </w:r>
      <w:r w:rsidR="0066126F">
        <w:rPr>
          <w:rFonts w:ascii="Segoe UI" w:hAnsi="Segoe UI" w:cs="Segoe UI"/>
          <w:b/>
          <w:sz w:val="20"/>
          <w:szCs w:val="20"/>
        </w:rPr>
        <w:t>Alan D</w:t>
      </w:r>
      <w:r>
        <w:rPr>
          <w:rFonts w:ascii="Segoe UI" w:hAnsi="Segoe UI" w:cs="Segoe UI"/>
          <w:b/>
          <w:sz w:val="20"/>
          <w:szCs w:val="20"/>
        </w:rPr>
        <w:t xml:space="preserve">ersi </w:t>
      </w:r>
      <w:r w:rsidRPr="002B3B20">
        <w:rPr>
          <w:rFonts w:ascii="Segoe UI" w:hAnsi="Segoe UI" w:cs="Segoe UI"/>
          <w:b/>
          <w:sz w:val="20"/>
          <w:szCs w:val="20"/>
        </w:rPr>
        <w:t>(Zorunlu)</w:t>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t xml:space="preserve"> (4-0) </w:t>
      </w:r>
      <w:proofErr w:type="gramStart"/>
      <w:r w:rsidRPr="002B3B20">
        <w:rPr>
          <w:rFonts w:ascii="Segoe UI" w:hAnsi="Segoe UI" w:cs="Segoe UI"/>
          <w:b/>
          <w:sz w:val="20"/>
          <w:szCs w:val="20"/>
        </w:rPr>
        <w:t>10  AKTS</w:t>
      </w:r>
      <w:proofErr w:type="gramEnd"/>
      <w:r w:rsidRPr="002B3B20">
        <w:rPr>
          <w:rFonts w:ascii="Segoe UI" w:hAnsi="Segoe UI" w:cs="Segoe UI"/>
          <w:b/>
          <w:sz w:val="20"/>
          <w:szCs w:val="20"/>
        </w:rPr>
        <w:t xml:space="preserve"> 10</w:t>
      </w:r>
    </w:p>
    <w:p w14:paraId="2DE255C2" w14:textId="1ADF4C23" w:rsidR="002B3B20" w:rsidRPr="002B3B20" w:rsidRDefault="002B3B20" w:rsidP="002B3B20">
      <w:pPr>
        <w:spacing w:line="360" w:lineRule="auto"/>
        <w:ind w:firstLine="567"/>
        <w:jc w:val="both"/>
        <w:rPr>
          <w:rFonts w:ascii="Segoe UI" w:hAnsi="Segoe UI" w:cs="Segoe UI"/>
          <w:sz w:val="20"/>
          <w:szCs w:val="20"/>
        </w:rPr>
      </w:pPr>
      <w:r w:rsidRPr="002B3B20">
        <w:rPr>
          <w:rFonts w:ascii="Segoe UI" w:hAnsi="Segoe UI" w:cs="Segoe UI"/>
          <w:sz w:val="20"/>
          <w:szCs w:val="20"/>
        </w:rPr>
        <w:t xml:space="preserve">Tez aşamasındaki </w:t>
      </w:r>
      <w:r>
        <w:rPr>
          <w:rFonts w:ascii="Segoe UI" w:hAnsi="Segoe UI" w:cs="Segoe UI"/>
          <w:sz w:val="20"/>
          <w:szCs w:val="20"/>
        </w:rPr>
        <w:t>öğrencilerin</w:t>
      </w:r>
      <w:r w:rsidRPr="002B3B20">
        <w:rPr>
          <w:rFonts w:ascii="Segoe UI" w:hAnsi="Segoe UI" w:cs="Segoe UI"/>
          <w:sz w:val="20"/>
          <w:szCs w:val="20"/>
        </w:rPr>
        <w:t xml:space="preserve"> kendi bilim dalları ile ilgili </w:t>
      </w:r>
      <w:r>
        <w:rPr>
          <w:rFonts w:ascii="Segoe UI" w:hAnsi="Segoe UI" w:cs="Segoe UI"/>
          <w:sz w:val="20"/>
          <w:szCs w:val="20"/>
        </w:rPr>
        <w:t>yaptıkları çalışmalarda yöntemlerin uygulanmasında karşılaşılabilecek sorunların çözümü,</w:t>
      </w:r>
      <w:r w:rsidRPr="002B3B20">
        <w:rPr>
          <w:rFonts w:ascii="Segoe UI" w:hAnsi="Segoe UI" w:cs="Segoe UI"/>
          <w:sz w:val="20"/>
          <w:szCs w:val="20"/>
        </w:rPr>
        <w:t xml:space="preserve"> bilimsel bir çalışmanın nasıl olması gerektiği konusunda öğrencilere yardımcı olunması. </w:t>
      </w:r>
    </w:p>
    <w:p w14:paraId="5F00CF30" w14:textId="5F9EE565" w:rsidR="002B3B20" w:rsidRPr="002B3B20" w:rsidRDefault="002B3B20" w:rsidP="002B3B20">
      <w:pPr>
        <w:spacing w:line="360" w:lineRule="auto"/>
        <w:jc w:val="both"/>
        <w:rPr>
          <w:rFonts w:ascii="Segoe UI" w:hAnsi="Segoe UI" w:cs="Segoe UI"/>
          <w:b/>
          <w:sz w:val="20"/>
          <w:szCs w:val="20"/>
        </w:rPr>
      </w:pPr>
      <w:r>
        <w:rPr>
          <w:rFonts w:ascii="Segoe UI" w:hAnsi="Segoe UI" w:cs="Segoe UI"/>
          <w:b/>
          <w:sz w:val="20"/>
          <w:szCs w:val="20"/>
        </w:rPr>
        <w:t xml:space="preserve">GMS </w:t>
      </w:r>
      <w:r w:rsidRPr="002B3B20">
        <w:rPr>
          <w:rFonts w:ascii="Segoe UI" w:hAnsi="Segoe UI" w:cs="Segoe UI"/>
          <w:b/>
          <w:sz w:val="20"/>
          <w:szCs w:val="20"/>
        </w:rPr>
        <w:t xml:space="preserve">799 Seminer (Zorunlu) </w:t>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t>(0-2) 0 AKTS 6</w:t>
      </w:r>
    </w:p>
    <w:p w14:paraId="3D194ADD" w14:textId="77777777" w:rsidR="002B3B20" w:rsidRPr="002B3B20" w:rsidRDefault="002B3B20" w:rsidP="002B3B20">
      <w:pPr>
        <w:spacing w:line="360" w:lineRule="auto"/>
        <w:ind w:firstLine="567"/>
        <w:jc w:val="both"/>
        <w:rPr>
          <w:rFonts w:ascii="Segoe UI" w:hAnsi="Segoe UI" w:cs="Segoe UI"/>
          <w:sz w:val="20"/>
          <w:szCs w:val="20"/>
        </w:rPr>
      </w:pPr>
      <w:r w:rsidRPr="002B3B20">
        <w:rPr>
          <w:rFonts w:ascii="Segoe UI" w:hAnsi="Segoe UI" w:cs="Segoe UI"/>
          <w:sz w:val="20"/>
          <w:szCs w:val="20"/>
        </w:rPr>
        <w:t xml:space="preserve">Danışman öğretim üyesi ile birlikte çalışmaya karar verilen özgün araştırma tezine yönelik ön </w:t>
      </w:r>
      <w:proofErr w:type="gramStart"/>
      <w:r w:rsidRPr="002B3B20">
        <w:rPr>
          <w:rFonts w:ascii="Segoe UI" w:hAnsi="Segoe UI" w:cs="Segoe UI"/>
          <w:sz w:val="20"/>
          <w:szCs w:val="20"/>
        </w:rPr>
        <w:t>literatür</w:t>
      </w:r>
      <w:proofErr w:type="gramEnd"/>
      <w:r w:rsidRPr="002B3B20">
        <w:rPr>
          <w:rFonts w:ascii="Segoe UI" w:hAnsi="Segoe UI" w:cs="Segoe UI"/>
          <w:sz w:val="20"/>
          <w:szCs w:val="20"/>
        </w:rPr>
        <w:t xml:space="preserve"> taraması, verilerin değerlendirilmesi ve bunların analizi.</w:t>
      </w:r>
    </w:p>
    <w:p w14:paraId="27682062" w14:textId="77777777" w:rsidR="009167EE" w:rsidRDefault="009167EE" w:rsidP="009167EE">
      <w:pPr>
        <w:spacing w:line="360" w:lineRule="auto"/>
        <w:jc w:val="both"/>
        <w:rPr>
          <w:rFonts w:ascii="Segoe UI" w:hAnsi="Segoe UI" w:cs="Segoe UI"/>
          <w:sz w:val="20"/>
          <w:szCs w:val="20"/>
        </w:rPr>
      </w:pPr>
    </w:p>
    <w:p w14:paraId="5FCC0326" w14:textId="77777777" w:rsidR="00C86F67" w:rsidRPr="005C5396" w:rsidRDefault="00C86F67" w:rsidP="00C86F67">
      <w:pPr>
        <w:pStyle w:val="NormalWeb"/>
        <w:spacing w:line="360" w:lineRule="auto"/>
        <w:ind w:left="0"/>
        <w:jc w:val="both"/>
        <w:rPr>
          <w:rFonts w:ascii="Segoe UI" w:hAnsi="Segoe UI" w:cs="Segoe UI"/>
          <w:b/>
          <w:bCs/>
          <w:color w:val="000000"/>
          <w:sz w:val="20"/>
          <w:szCs w:val="20"/>
        </w:rPr>
      </w:pPr>
      <w:r w:rsidRPr="005C5396">
        <w:rPr>
          <w:rFonts w:ascii="Segoe UI" w:hAnsi="Segoe UI" w:cs="Segoe UI"/>
          <w:b/>
          <w:color w:val="000000"/>
          <w:sz w:val="20"/>
          <w:szCs w:val="20"/>
        </w:rPr>
        <w:t>9- Önerilen yüksek lisans programında görev alacak öğretim üyelerinin (kadrolu,  sözleşmeli, başka üniversiteden 2547/40. madde kapsamında görevlendirilenler dâhil) adlarını, unvanlarını, kadro yerlerini ve çalışma esaslarını belirtiniz. Bu öğretim üyelerinden, halen üniversitenizde yürütülmekte olan başka yüksek lisans ve/veya doktora programlarında görev almakta olanları açıklayınız (</w:t>
      </w:r>
      <w:r w:rsidRPr="005C5396">
        <w:rPr>
          <w:rFonts w:ascii="Segoe UI" w:hAnsi="Segoe UI" w:cs="Segoe UI"/>
          <w:b/>
          <w:bCs/>
          <w:color w:val="000000"/>
          <w:sz w:val="20"/>
          <w:szCs w:val="20"/>
        </w:rPr>
        <w:t>Ek-2, Tablo 2a</w:t>
      </w:r>
      <w:r w:rsidRPr="005C5396">
        <w:rPr>
          <w:rFonts w:ascii="Segoe UI" w:hAnsi="Segoe UI" w:cs="Segoe UI"/>
          <w:b/>
          <w:color w:val="000000"/>
          <w:sz w:val="20"/>
          <w:szCs w:val="20"/>
        </w:rPr>
        <w:t xml:space="preserve">). Yüksek lisans programında görev alacak öğretim üyeleri bilgilerine ilişkin özet tabloyu doldurunuz. </w:t>
      </w:r>
      <w:r w:rsidRPr="005C5396">
        <w:rPr>
          <w:rFonts w:ascii="Segoe UI" w:hAnsi="Segoe UI" w:cs="Segoe UI"/>
          <w:b/>
          <w:bCs/>
          <w:color w:val="000000"/>
          <w:sz w:val="20"/>
          <w:szCs w:val="20"/>
        </w:rPr>
        <w:t>(Tablo 2b)</w:t>
      </w:r>
    </w:p>
    <w:p w14:paraId="30A1BCA5" w14:textId="22F91DFC" w:rsidR="00C86F67" w:rsidRPr="005C5396" w:rsidRDefault="00811548" w:rsidP="00C86F67">
      <w:pPr>
        <w:spacing w:line="360" w:lineRule="auto"/>
        <w:jc w:val="both"/>
        <w:rPr>
          <w:rFonts w:ascii="Segoe UI" w:hAnsi="Segoe UI" w:cs="Segoe UI"/>
          <w:color w:val="000000"/>
          <w:sz w:val="20"/>
          <w:szCs w:val="20"/>
        </w:rPr>
      </w:pPr>
      <w:r>
        <w:rPr>
          <w:rFonts w:ascii="Segoe UI" w:hAnsi="Segoe UI" w:cs="Segoe UI"/>
          <w:color w:val="000000"/>
          <w:sz w:val="20"/>
          <w:szCs w:val="20"/>
        </w:rPr>
        <w:t xml:space="preserve">Programda görev alacak öğretim üyeleri ile ilgili </w:t>
      </w:r>
      <w:r w:rsidR="000D3A3E">
        <w:rPr>
          <w:rFonts w:ascii="Segoe UI" w:hAnsi="Segoe UI" w:cs="Segoe UI"/>
          <w:color w:val="000000"/>
          <w:sz w:val="20"/>
          <w:szCs w:val="20"/>
        </w:rPr>
        <w:t xml:space="preserve">Tablo 2a ve </w:t>
      </w:r>
      <w:r>
        <w:rPr>
          <w:rFonts w:ascii="Segoe UI" w:hAnsi="Segoe UI" w:cs="Segoe UI"/>
          <w:color w:val="000000"/>
          <w:sz w:val="20"/>
          <w:szCs w:val="20"/>
        </w:rPr>
        <w:t>Tablo 2b doldurulmuş ve ekte sunulmuştur.</w:t>
      </w:r>
    </w:p>
    <w:p w14:paraId="47CED8BD" w14:textId="77777777" w:rsidR="00C86F67" w:rsidRPr="005C5396" w:rsidRDefault="00C86F67" w:rsidP="00C86F67">
      <w:pPr>
        <w:pStyle w:val="NormalWeb"/>
        <w:spacing w:line="360" w:lineRule="auto"/>
        <w:ind w:left="0"/>
        <w:jc w:val="both"/>
        <w:rPr>
          <w:rFonts w:ascii="Segoe UI" w:hAnsi="Segoe UI" w:cs="Segoe UI"/>
          <w:b/>
          <w:color w:val="000000"/>
          <w:sz w:val="20"/>
          <w:szCs w:val="20"/>
        </w:rPr>
      </w:pPr>
      <w:r w:rsidRPr="005C5396">
        <w:rPr>
          <w:rFonts w:ascii="Segoe UI" w:hAnsi="Segoe UI" w:cs="Segoe UI"/>
          <w:b/>
          <w:color w:val="000000"/>
          <w:sz w:val="20"/>
          <w:szCs w:val="20"/>
        </w:rPr>
        <w:t xml:space="preserve">10-  Temel olarak bir anabilim dalında yüksek lisans programının açılabilmesi için o anabilim dalında gereken akademik özelliklerin yanında en az doktorası veya doçentliği programın </w:t>
      </w:r>
      <w:r w:rsidRPr="005C5396">
        <w:rPr>
          <w:rFonts w:ascii="Segoe UI" w:hAnsi="Segoe UI" w:cs="Segoe UI"/>
          <w:b/>
          <w:color w:val="000000"/>
          <w:sz w:val="20"/>
          <w:szCs w:val="20"/>
        </w:rPr>
        <w:lastRenderedPageBreak/>
        <w:t xml:space="preserve">alanında ikisi Doçent olmak üzere üç öğretim üyesinin bulunması şarttır. Yüksek lisans programı için söz konusu öğretim üyelerinin, en az iki yarıyıl boyunca bir lisans programında ders vermiş olması gerekmektedir. Görev alacak öğretim üyelerinin özgeçmişlerini Ek-3'de verilen örneğe göre hazırlayınız </w:t>
      </w:r>
      <w:proofErr w:type="gramStart"/>
      <w:r w:rsidRPr="005C5396">
        <w:rPr>
          <w:rFonts w:ascii="Segoe UI" w:hAnsi="Segoe UI" w:cs="Segoe UI"/>
          <w:b/>
          <w:color w:val="000000"/>
          <w:sz w:val="20"/>
          <w:szCs w:val="20"/>
        </w:rPr>
        <w:t>(</w:t>
      </w:r>
      <w:proofErr w:type="gramEnd"/>
      <w:r w:rsidRPr="005C5396">
        <w:rPr>
          <w:rFonts w:ascii="Segoe UI" w:hAnsi="Segoe UI" w:cs="Segoe UI"/>
          <w:b/>
          <w:color w:val="000000"/>
          <w:sz w:val="20"/>
          <w:szCs w:val="20"/>
        </w:rPr>
        <w:t xml:space="preserve">Önerilen programda görev alacak öğretim üyelerinin uluslararası bilimsel indekslerce taranan dergilerdeki yayınları ve aldıkları uluslararası atıf sayıları mutlaka belirtilmelidir. Bu konuda WEB of </w:t>
      </w:r>
      <w:proofErr w:type="spellStart"/>
      <w:r w:rsidRPr="005C5396">
        <w:rPr>
          <w:rFonts w:ascii="Segoe UI" w:hAnsi="Segoe UI" w:cs="Segoe UI"/>
          <w:b/>
          <w:color w:val="000000"/>
          <w:sz w:val="20"/>
          <w:szCs w:val="20"/>
        </w:rPr>
        <w:t>Science'dan</w:t>
      </w:r>
      <w:proofErr w:type="spellEnd"/>
      <w:r w:rsidRPr="005C5396">
        <w:rPr>
          <w:rFonts w:ascii="Segoe UI" w:hAnsi="Segoe UI" w:cs="Segoe UI"/>
          <w:b/>
          <w:color w:val="000000"/>
          <w:sz w:val="20"/>
          <w:szCs w:val="20"/>
        </w:rPr>
        <w:t xml:space="preserve"> alınacak çıktılar da dosyaya eklenebilir</w:t>
      </w:r>
      <w:proofErr w:type="gramStart"/>
      <w:r w:rsidRPr="005C5396">
        <w:rPr>
          <w:rFonts w:ascii="Segoe UI" w:hAnsi="Segoe UI" w:cs="Segoe UI"/>
          <w:b/>
          <w:color w:val="000000"/>
          <w:sz w:val="20"/>
          <w:szCs w:val="20"/>
        </w:rPr>
        <w:t>)</w:t>
      </w:r>
      <w:proofErr w:type="gramEnd"/>
      <w:r w:rsidRPr="005C5396">
        <w:rPr>
          <w:rFonts w:ascii="Segoe UI" w:hAnsi="Segoe UI" w:cs="Segoe UI"/>
          <w:b/>
          <w:color w:val="000000"/>
          <w:sz w:val="20"/>
          <w:szCs w:val="20"/>
        </w:rPr>
        <w:t>.</w:t>
      </w:r>
    </w:p>
    <w:p w14:paraId="655D997C" w14:textId="5683EA29" w:rsidR="00C86F67" w:rsidRPr="005C5396" w:rsidRDefault="00811548" w:rsidP="00C86F67">
      <w:pPr>
        <w:pStyle w:val="NormalWeb"/>
        <w:spacing w:line="360" w:lineRule="auto"/>
        <w:jc w:val="both"/>
        <w:rPr>
          <w:rFonts w:ascii="Segoe UI" w:hAnsi="Segoe UI" w:cs="Segoe UI"/>
          <w:color w:val="000000"/>
          <w:sz w:val="20"/>
          <w:szCs w:val="20"/>
        </w:rPr>
      </w:pPr>
      <w:r>
        <w:rPr>
          <w:rFonts w:ascii="Segoe UI" w:hAnsi="Segoe UI" w:cs="Segoe UI"/>
          <w:color w:val="000000"/>
          <w:sz w:val="20"/>
          <w:szCs w:val="20"/>
        </w:rPr>
        <w:t>Programda görev alacak öğreti</w:t>
      </w:r>
      <w:r w:rsidR="00D20AED">
        <w:rPr>
          <w:rFonts w:ascii="Segoe UI" w:hAnsi="Segoe UI" w:cs="Segoe UI"/>
          <w:color w:val="000000"/>
          <w:sz w:val="20"/>
          <w:szCs w:val="20"/>
        </w:rPr>
        <w:t>m üyelerinin özgeçmişleri ek-3’te</w:t>
      </w:r>
      <w:r>
        <w:rPr>
          <w:rFonts w:ascii="Segoe UI" w:hAnsi="Segoe UI" w:cs="Segoe UI"/>
          <w:color w:val="000000"/>
          <w:sz w:val="20"/>
          <w:szCs w:val="20"/>
        </w:rPr>
        <w:t xml:space="preserve"> sunulmuştur.</w:t>
      </w:r>
    </w:p>
    <w:p w14:paraId="52D6072F" w14:textId="77777777" w:rsidR="00C86F67" w:rsidRPr="005C5396" w:rsidRDefault="00C86F67" w:rsidP="00C86F67">
      <w:pPr>
        <w:pStyle w:val="NormalWeb"/>
        <w:spacing w:line="360" w:lineRule="auto"/>
        <w:ind w:left="0"/>
        <w:jc w:val="both"/>
        <w:rPr>
          <w:rFonts w:ascii="Segoe UI" w:hAnsi="Segoe UI" w:cs="Segoe UI"/>
          <w:b/>
          <w:color w:val="000000"/>
          <w:sz w:val="20"/>
          <w:szCs w:val="20"/>
        </w:rPr>
      </w:pPr>
      <w:r w:rsidRPr="005C5396">
        <w:rPr>
          <w:rFonts w:ascii="Segoe UI" w:hAnsi="Segoe UI" w:cs="Segoe UI"/>
          <w:b/>
          <w:color w:val="000000"/>
          <w:sz w:val="20"/>
          <w:szCs w:val="20"/>
        </w:rPr>
        <w:t>11- Önerilen programın öğretim dili yabancı dilde olacaksa, öğretim üyelerinin Yükseköğretim Kurumlarında Yabancı Dil Öğretimi ve Yabancı Dille Öğretim Yapılmasında Uyulacak Esaslara İlişkin Yönetmeliğin 8/7. maddesindeki koşulları sağlamaları gerekmekte olup programda görev alacak öğretim üyelerinin bu koşulları sağladıklarına ilişkin bilgi ve belgeler (ulusal ya da uluslararası geçerliliği olan dil belgeleri) CD içerisinde bulunmalıdır.</w:t>
      </w:r>
    </w:p>
    <w:p w14:paraId="77DE6771" w14:textId="270D459B" w:rsidR="00C86F67" w:rsidRPr="00811548" w:rsidRDefault="00811548" w:rsidP="00C86F67">
      <w:pPr>
        <w:spacing w:line="360" w:lineRule="auto"/>
        <w:jc w:val="both"/>
        <w:rPr>
          <w:rFonts w:ascii="Segoe UI" w:hAnsi="Segoe UI" w:cs="Segoe UI"/>
          <w:sz w:val="20"/>
          <w:szCs w:val="20"/>
        </w:rPr>
      </w:pPr>
      <w:r w:rsidRPr="00811548">
        <w:rPr>
          <w:rFonts w:ascii="Segoe UI" w:hAnsi="Segoe UI" w:cs="Segoe UI"/>
          <w:sz w:val="20"/>
          <w:szCs w:val="20"/>
        </w:rPr>
        <w:t>Önerilen programın dili Türkçedir.</w:t>
      </w:r>
    </w:p>
    <w:p w14:paraId="2A33644C" w14:textId="77777777" w:rsidR="00C86F67" w:rsidRDefault="00C86F67" w:rsidP="00C86F67">
      <w:pPr>
        <w:pStyle w:val="NormalWeb"/>
        <w:spacing w:line="360" w:lineRule="auto"/>
        <w:ind w:left="0"/>
        <w:jc w:val="both"/>
        <w:rPr>
          <w:rFonts w:ascii="Segoe UI" w:hAnsi="Segoe UI" w:cs="Segoe UI"/>
          <w:b/>
          <w:color w:val="000000"/>
          <w:sz w:val="20"/>
          <w:szCs w:val="20"/>
        </w:rPr>
      </w:pPr>
      <w:r w:rsidRPr="005C5396">
        <w:rPr>
          <w:rFonts w:ascii="Segoe UI" w:hAnsi="Segoe UI" w:cs="Segoe UI"/>
          <w:b/>
          <w:color w:val="000000"/>
          <w:sz w:val="20"/>
          <w:szCs w:val="20"/>
        </w:rPr>
        <w:t>12-Varsa, yardımcı personelin (uzman, teknisyen) yeterliliği hakkında bilgi veriniz.</w:t>
      </w:r>
    </w:p>
    <w:p w14:paraId="4A000DF6" w14:textId="3311E13E" w:rsidR="000D3A3E" w:rsidRPr="000D3A3E" w:rsidRDefault="000D3A3E" w:rsidP="00C86F67">
      <w:pPr>
        <w:pStyle w:val="NormalWeb"/>
        <w:spacing w:line="360" w:lineRule="auto"/>
        <w:ind w:left="0"/>
        <w:jc w:val="both"/>
        <w:rPr>
          <w:rFonts w:ascii="Segoe UI" w:hAnsi="Segoe UI" w:cs="Segoe UI"/>
          <w:color w:val="000000"/>
          <w:sz w:val="20"/>
          <w:szCs w:val="20"/>
        </w:rPr>
      </w:pPr>
      <w:r w:rsidRPr="000D3A3E">
        <w:rPr>
          <w:rFonts w:ascii="Segoe UI" w:hAnsi="Segoe UI" w:cs="Segoe UI"/>
          <w:color w:val="000000"/>
          <w:sz w:val="20"/>
          <w:szCs w:val="20"/>
        </w:rPr>
        <w:t xml:space="preserve">Programda yardımcı personel </w:t>
      </w:r>
      <w:r w:rsidR="00D20AED">
        <w:rPr>
          <w:rFonts w:ascii="Segoe UI" w:hAnsi="Segoe UI" w:cs="Segoe UI"/>
          <w:color w:val="000000"/>
          <w:sz w:val="20"/>
          <w:szCs w:val="20"/>
        </w:rPr>
        <w:t xml:space="preserve">(uzman, teknisyen) </w:t>
      </w:r>
      <w:r w:rsidRPr="000D3A3E">
        <w:rPr>
          <w:rFonts w:ascii="Segoe UI" w:hAnsi="Segoe UI" w:cs="Segoe UI"/>
          <w:color w:val="000000"/>
          <w:sz w:val="20"/>
          <w:szCs w:val="20"/>
        </w:rPr>
        <w:t>yer almamaktadır.</w:t>
      </w:r>
    </w:p>
    <w:p w14:paraId="3625B421" w14:textId="77777777" w:rsidR="00C86F67" w:rsidRPr="005C5396" w:rsidRDefault="00C86F67" w:rsidP="00C86F67">
      <w:pPr>
        <w:pStyle w:val="NormalWeb"/>
        <w:spacing w:line="360" w:lineRule="auto"/>
        <w:ind w:left="0"/>
        <w:jc w:val="both"/>
        <w:rPr>
          <w:rFonts w:ascii="Segoe UI" w:hAnsi="Segoe UI" w:cs="Segoe UI"/>
          <w:b/>
          <w:color w:val="000000"/>
          <w:sz w:val="20"/>
          <w:szCs w:val="20"/>
        </w:rPr>
      </w:pPr>
      <w:r w:rsidRPr="005C5396">
        <w:rPr>
          <w:rFonts w:ascii="Segoe UI" w:hAnsi="Segoe UI" w:cs="Segoe UI"/>
          <w:b/>
          <w:color w:val="000000"/>
          <w:sz w:val="20"/>
          <w:szCs w:val="20"/>
        </w:rPr>
        <w:t>13-Önerilen program için mevcut laboratuvarların adlarını, kaç metrekare olduklarını ve her laboratuvarda bulunan önemli cihazların listesini veriniz.</w:t>
      </w:r>
    </w:p>
    <w:p w14:paraId="64455D1C" w14:textId="60E5CC94" w:rsidR="00164163" w:rsidRPr="00164163" w:rsidRDefault="00164163" w:rsidP="00164163">
      <w:pPr>
        <w:pStyle w:val="NormalWeb"/>
        <w:spacing w:line="360" w:lineRule="auto"/>
        <w:ind w:left="0" w:firstLine="567"/>
        <w:jc w:val="both"/>
        <w:rPr>
          <w:rFonts w:ascii="Segoe UI" w:hAnsi="Segoe UI" w:cs="Segoe UI"/>
          <w:color w:val="000000"/>
          <w:sz w:val="20"/>
          <w:szCs w:val="20"/>
        </w:rPr>
      </w:pPr>
      <w:r w:rsidRPr="00164163">
        <w:rPr>
          <w:rFonts w:ascii="Segoe UI" w:hAnsi="Segoe UI" w:cs="Segoe UI"/>
          <w:color w:val="000000"/>
          <w:sz w:val="20"/>
          <w:szCs w:val="20"/>
        </w:rPr>
        <w:t xml:space="preserve">Önerilen program için derslerin işleneceği 12 kişilik bir seminer salonu mevcuttur. </w:t>
      </w:r>
      <w:r>
        <w:rPr>
          <w:rFonts w:ascii="Segoe UI" w:hAnsi="Segoe UI" w:cs="Segoe UI"/>
          <w:color w:val="000000"/>
          <w:sz w:val="20"/>
          <w:szCs w:val="20"/>
        </w:rPr>
        <w:t xml:space="preserve">Ayrıca Temel Tıp Bilimleri binasında bulunan 40 kişilik seminer salonu kullanılabilecektir. </w:t>
      </w:r>
      <w:r w:rsidRPr="00164163">
        <w:rPr>
          <w:rFonts w:ascii="Segoe UI" w:hAnsi="Segoe UI" w:cs="Segoe UI"/>
          <w:color w:val="000000"/>
          <w:sz w:val="20"/>
          <w:szCs w:val="20"/>
        </w:rPr>
        <w:t>Salon</w:t>
      </w:r>
      <w:r>
        <w:rPr>
          <w:rFonts w:ascii="Segoe UI" w:hAnsi="Segoe UI" w:cs="Segoe UI"/>
          <w:color w:val="000000"/>
          <w:sz w:val="20"/>
          <w:szCs w:val="20"/>
        </w:rPr>
        <w:t>lar</w:t>
      </w:r>
      <w:r w:rsidRPr="00164163">
        <w:rPr>
          <w:rFonts w:ascii="Segoe UI" w:hAnsi="Segoe UI" w:cs="Segoe UI"/>
          <w:color w:val="000000"/>
          <w:sz w:val="20"/>
          <w:szCs w:val="20"/>
        </w:rPr>
        <w:t xml:space="preserve"> </w:t>
      </w:r>
      <w:proofErr w:type="spellStart"/>
      <w:r w:rsidRPr="00164163">
        <w:rPr>
          <w:rFonts w:ascii="Segoe UI" w:hAnsi="Segoe UI" w:cs="Segoe UI"/>
          <w:color w:val="000000"/>
          <w:sz w:val="20"/>
          <w:szCs w:val="20"/>
        </w:rPr>
        <w:t>barkovizyon</w:t>
      </w:r>
      <w:proofErr w:type="spellEnd"/>
      <w:r w:rsidRPr="00164163">
        <w:rPr>
          <w:rFonts w:ascii="Segoe UI" w:hAnsi="Segoe UI" w:cs="Segoe UI"/>
          <w:color w:val="000000"/>
          <w:sz w:val="20"/>
          <w:szCs w:val="20"/>
        </w:rPr>
        <w:t xml:space="preserve"> cihazı ile desteklenmiştir. </w:t>
      </w:r>
    </w:p>
    <w:p w14:paraId="39AE306A" w14:textId="77777777" w:rsidR="00C86F67" w:rsidRPr="005C5396" w:rsidRDefault="00C86F67" w:rsidP="00C86F67">
      <w:pPr>
        <w:pStyle w:val="NormalWeb"/>
        <w:spacing w:line="360" w:lineRule="auto"/>
        <w:ind w:left="0"/>
        <w:jc w:val="both"/>
        <w:rPr>
          <w:rFonts w:ascii="Segoe UI" w:hAnsi="Segoe UI" w:cs="Segoe UI"/>
          <w:b/>
          <w:color w:val="000000"/>
          <w:sz w:val="20"/>
          <w:szCs w:val="20"/>
        </w:rPr>
      </w:pPr>
      <w:r w:rsidRPr="005C5396">
        <w:rPr>
          <w:rFonts w:ascii="Segoe UI" w:hAnsi="Segoe UI" w:cs="Segoe UI"/>
          <w:b/>
          <w:color w:val="000000"/>
          <w:sz w:val="20"/>
          <w:szCs w:val="20"/>
        </w:rPr>
        <w:t xml:space="preserve">14-Eğitim-öğretim ve araştırma için mevcut bilgisayar </w:t>
      </w:r>
      <w:proofErr w:type="gramStart"/>
      <w:r w:rsidRPr="005C5396">
        <w:rPr>
          <w:rFonts w:ascii="Segoe UI" w:hAnsi="Segoe UI" w:cs="Segoe UI"/>
          <w:b/>
          <w:color w:val="000000"/>
          <w:sz w:val="20"/>
          <w:szCs w:val="20"/>
        </w:rPr>
        <w:t>ekipmanlarının</w:t>
      </w:r>
      <w:proofErr w:type="gramEnd"/>
      <w:r w:rsidRPr="005C5396">
        <w:rPr>
          <w:rFonts w:ascii="Segoe UI" w:hAnsi="Segoe UI" w:cs="Segoe UI"/>
          <w:b/>
          <w:color w:val="000000"/>
          <w:sz w:val="20"/>
          <w:szCs w:val="20"/>
        </w:rPr>
        <w:t xml:space="preserve"> dökümünü veriniz ve bunların hangi amaçla kullanıldığını belirtiniz.</w:t>
      </w:r>
    </w:p>
    <w:p w14:paraId="4CD4D25D" w14:textId="77777777" w:rsidR="00164163" w:rsidRPr="00301938" w:rsidRDefault="00164163" w:rsidP="00164163">
      <w:pPr>
        <w:spacing w:line="360" w:lineRule="auto"/>
        <w:ind w:firstLine="558"/>
        <w:jc w:val="both"/>
        <w:rPr>
          <w:rFonts w:ascii="Segoe UI" w:hAnsi="Segoe UI" w:cs="Segoe UI"/>
          <w:color w:val="000000"/>
          <w:sz w:val="20"/>
          <w:szCs w:val="20"/>
        </w:rPr>
      </w:pPr>
      <w:r w:rsidRPr="00301938">
        <w:rPr>
          <w:rFonts w:ascii="Segoe UI" w:hAnsi="Segoe UI" w:cs="Segoe UI"/>
          <w:color w:val="000000"/>
          <w:sz w:val="20"/>
          <w:szCs w:val="20"/>
        </w:rPr>
        <w:t xml:space="preserve">Göç Enstitüsü’nde 9 adet bilgisayar, seminer salonunda bir adet </w:t>
      </w:r>
      <w:proofErr w:type="spellStart"/>
      <w:r w:rsidRPr="00301938">
        <w:rPr>
          <w:rFonts w:ascii="Segoe UI" w:hAnsi="Segoe UI" w:cs="Segoe UI"/>
          <w:color w:val="000000"/>
          <w:sz w:val="20"/>
          <w:szCs w:val="20"/>
        </w:rPr>
        <w:t>barkovizyon</w:t>
      </w:r>
      <w:proofErr w:type="spellEnd"/>
      <w:r w:rsidRPr="00301938">
        <w:rPr>
          <w:rFonts w:ascii="Segoe UI" w:hAnsi="Segoe UI" w:cs="Segoe UI"/>
          <w:color w:val="000000"/>
          <w:sz w:val="20"/>
          <w:szCs w:val="20"/>
        </w:rPr>
        <w:t xml:space="preserve"> cihazı bulunmaktadır. Enstitü bilgisayarları idari ve akademik işlerde kullanılmak üzere tesis edilmiş ancak öğrencilerin kullanımı da açıktırlar. </w:t>
      </w:r>
    </w:p>
    <w:p w14:paraId="69338032" w14:textId="77777777" w:rsidR="00C86F67" w:rsidRPr="005C5396" w:rsidRDefault="00C86F67" w:rsidP="00C86F67">
      <w:pPr>
        <w:pStyle w:val="NormalWeb"/>
        <w:spacing w:line="360" w:lineRule="auto"/>
        <w:ind w:left="0"/>
        <w:jc w:val="both"/>
        <w:rPr>
          <w:rFonts w:ascii="Segoe UI" w:hAnsi="Segoe UI" w:cs="Segoe UI"/>
          <w:b/>
          <w:color w:val="000000"/>
          <w:sz w:val="20"/>
          <w:szCs w:val="20"/>
        </w:rPr>
      </w:pPr>
      <w:r w:rsidRPr="005C5396">
        <w:rPr>
          <w:rFonts w:ascii="Segoe UI" w:hAnsi="Segoe UI" w:cs="Segoe UI"/>
          <w:b/>
          <w:color w:val="000000"/>
          <w:sz w:val="20"/>
          <w:szCs w:val="20"/>
        </w:rPr>
        <w:t>15- Lisansüstü öğrencilerin kullanımına açık terminal ve/veya kişisel bilgisayar sayılarını ve bunların ne kadar süre (hafta, gün, saat) ile kullanıma açık olduğunu belirtiniz.</w:t>
      </w:r>
    </w:p>
    <w:p w14:paraId="0D20BB14" w14:textId="77777777" w:rsidR="00164163" w:rsidRPr="00301938" w:rsidRDefault="00164163" w:rsidP="00164163">
      <w:pPr>
        <w:spacing w:line="360" w:lineRule="auto"/>
        <w:ind w:firstLine="567"/>
        <w:jc w:val="both"/>
        <w:rPr>
          <w:rFonts w:ascii="Segoe UI" w:hAnsi="Segoe UI" w:cs="Segoe UI"/>
          <w:color w:val="000000"/>
          <w:sz w:val="20"/>
          <w:szCs w:val="20"/>
        </w:rPr>
      </w:pPr>
      <w:r w:rsidRPr="00301938">
        <w:rPr>
          <w:rFonts w:ascii="Segoe UI" w:hAnsi="Segoe UI" w:cs="Segoe UI"/>
          <w:color w:val="000000"/>
          <w:sz w:val="20"/>
          <w:szCs w:val="20"/>
        </w:rPr>
        <w:t xml:space="preserve">Eğitim-öğretim ve araştırma için üniversitemizin bilgi işlem merkezinde ve kütüphanede bulunan bilgisayarlardan ve internet imkânlarından hafta içi ve hafta sonu saat </w:t>
      </w:r>
      <w:proofErr w:type="gramStart"/>
      <w:r w:rsidRPr="00301938">
        <w:rPr>
          <w:rFonts w:ascii="Segoe UI" w:hAnsi="Segoe UI" w:cs="Segoe UI"/>
          <w:color w:val="000000"/>
          <w:sz w:val="20"/>
          <w:szCs w:val="20"/>
        </w:rPr>
        <w:t>22:00’a</w:t>
      </w:r>
      <w:proofErr w:type="gramEnd"/>
      <w:r w:rsidRPr="00301938">
        <w:rPr>
          <w:rFonts w:ascii="Segoe UI" w:hAnsi="Segoe UI" w:cs="Segoe UI"/>
          <w:color w:val="000000"/>
          <w:sz w:val="20"/>
          <w:szCs w:val="20"/>
        </w:rPr>
        <w:t xml:space="preserve"> kadar yararlanabilmektedirler.</w:t>
      </w:r>
    </w:p>
    <w:p w14:paraId="17C65523" w14:textId="77777777" w:rsidR="00C86F67" w:rsidRPr="005C5396" w:rsidRDefault="00C86F67" w:rsidP="00C86F67">
      <w:pPr>
        <w:pStyle w:val="NormalWeb"/>
        <w:spacing w:line="360" w:lineRule="auto"/>
        <w:ind w:left="0"/>
        <w:jc w:val="both"/>
        <w:rPr>
          <w:rFonts w:ascii="Segoe UI" w:hAnsi="Segoe UI" w:cs="Segoe UI"/>
          <w:b/>
          <w:color w:val="000000"/>
          <w:sz w:val="20"/>
          <w:szCs w:val="20"/>
        </w:rPr>
      </w:pPr>
      <w:r w:rsidRPr="005C5396">
        <w:rPr>
          <w:rFonts w:ascii="Segoe UI" w:hAnsi="Segoe UI" w:cs="Segoe UI"/>
          <w:b/>
          <w:color w:val="000000"/>
          <w:sz w:val="20"/>
          <w:szCs w:val="20"/>
        </w:rPr>
        <w:t>16-   Önerilen programla ilgili olarak üniversite ve/veya bölümünüz kütüphanesinde bulunan sürekli yayınların adları ile hangi yıldan itibaren mevcut olduklarını bir liste halinde belirtiniz</w:t>
      </w:r>
    </w:p>
    <w:p w14:paraId="2EBCEC11" w14:textId="703D1168" w:rsidR="00C86F67" w:rsidRDefault="00C86F67" w:rsidP="00C86F67">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t>Gaziantep Üniversitesi Kampüsünde merkezi kütüphane bulunmaktadır.</w:t>
      </w:r>
      <w:r>
        <w:rPr>
          <w:rFonts w:ascii="Segoe UI" w:hAnsi="Segoe UI" w:cs="Segoe UI"/>
          <w:color w:val="000000"/>
          <w:sz w:val="20"/>
          <w:szCs w:val="20"/>
        </w:rPr>
        <w:t xml:space="preserve"> Kütüphanede yer ala</w:t>
      </w:r>
      <w:r w:rsidR="002C4524">
        <w:rPr>
          <w:rFonts w:ascii="Segoe UI" w:hAnsi="Segoe UI" w:cs="Segoe UI"/>
          <w:color w:val="000000"/>
          <w:sz w:val="20"/>
          <w:szCs w:val="20"/>
        </w:rPr>
        <w:t>n süreli yayınların listesi aşağıda</w:t>
      </w:r>
      <w:r>
        <w:rPr>
          <w:rFonts w:ascii="Segoe UI" w:hAnsi="Segoe UI" w:cs="Segoe UI"/>
          <w:color w:val="000000"/>
          <w:sz w:val="20"/>
          <w:szCs w:val="20"/>
        </w:rPr>
        <w:t xml:space="preserve"> yer almaktadır</w:t>
      </w:r>
      <w:r w:rsidR="002C4524">
        <w:rPr>
          <w:rFonts w:ascii="Segoe UI" w:hAnsi="Segoe UI" w:cs="Segoe UI"/>
          <w:color w:val="000000"/>
          <w:sz w:val="20"/>
          <w:szCs w:val="20"/>
        </w:rPr>
        <w:t>:</w:t>
      </w:r>
    </w:p>
    <w:tbl>
      <w:tblPr>
        <w:tblW w:w="507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4"/>
        <w:gridCol w:w="2937"/>
        <w:gridCol w:w="1320"/>
      </w:tblGrid>
      <w:tr w:rsidR="00D20AED" w:rsidRPr="00D20AED" w14:paraId="1C12562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4176AB6" w14:textId="77777777" w:rsidR="00D20AED" w:rsidRPr="00D20AED" w:rsidRDefault="00D20AED" w:rsidP="00321167">
            <w:pPr>
              <w:ind w:left="720"/>
              <w:contextualSpacing/>
              <w:jc w:val="both"/>
              <w:rPr>
                <w:rFonts w:eastAsia="Calibri"/>
                <w:b/>
                <w:color w:val="000000"/>
                <w:sz w:val="20"/>
                <w:szCs w:val="20"/>
                <w:lang w:eastAsia="en-US"/>
              </w:rPr>
            </w:pPr>
            <w:r w:rsidRPr="00D20AED">
              <w:rPr>
                <w:rFonts w:eastAsia="Calibri"/>
                <w:b/>
                <w:color w:val="000000"/>
                <w:sz w:val="20"/>
                <w:szCs w:val="20"/>
                <w:lang w:eastAsia="en-US"/>
              </w:rPr>
              <w:lastRenderedPageBreak/>
              <w:t>SÜREKLİ YAYIN ADI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1658748" w14:textId="77777777" w:rsidR="00D20AED" w:rsidRPr="00D20AED" w:rsidRDefault="00D20AED" w:rsidP="00321167">
            <w:pPr>
              <w:ind w:left="720"/>
              <w:contextualSpacing/>
              <w:jc w:val="both"/>
              <w:rPr>
                <w:rFonts w:eastAsia="Calibri"/>
                <w:b/>
                <w:color w:val="000000"/>
                <w:sz w:val="20"/>
                <w:szCs w:val="20"/>
                <w:lang w:eastAsia="en-US"/>
              </w:rPr>
            </w:pPr>
            <w:r w:rsidRPr="00D20AED">
              <w:rPr>
                <w:rFonts w:eastAsia="Calibri"/>
                <w:b/>
                <w:color w:val="000000"/>
                <w:sz w:val="20"/>
                <w:szCs w:val="20"/>
                <w:lang w:eastAsia="en-US"/>
              </w:rPr>
              <w:t>MEVCUT SAYILAR</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F03B3B8" w14:textId="77777777" w:rsidR="00D20AED" w:rsidRPr="00D20AED" w:rsidRDefault="00D20AED" w:rsidP="00321167">
            <w:pPr>
              <w:ind w:left="720"/>
              <w:contextualSpacing/>
              <w:jc w:val="both"/>
              <w:rPr>
                <w:rFonts w:eastAsia="Calibri"/>
                <w:b/>
                <w:color w:val="000000"/>
                <w:sz w:val="20"/>
                <w:szCs w:val="20"/>
                <w:lang w:eastAsia="en-US"/>
              </w:rPr>
            </w:pPr>
            <w:r w:rsidRPr="00D20AED">
              <w:rPr>
                <w:rFonts w:eastAsia="Calibri"/>
                <w:b/>
                <w:color w:val="000000"/>
                <w:sz w:val="20"/>
                <w:szCs w:val="20"/>
                <w:lang w:eastAsia="en-US"/>
              </w:rPr>
              <w:t>ISSN</w:t>
            </w:r>
          </w:p>
        </w:tc>
      </w:tr>
      <w:tr w:rsidR="00D20AED" w:rsidRPr="00D20AED" w14:paraId="79C4B22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680453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Abant İzzet Baysal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1EB9B5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2000(1),1.S –2005,1.S</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B3C62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1303-0035</w:t>
            </w:r>
          </w:p>
        </w:tc>
      </w:tr>
      <w:tr w:rsidR="00D20AED" w:rsidRPr="00D20AED" w14:paraId="73E9194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9F4AFE3"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Açıköğretim</w:t>
            </w:r>
            <w:proofErr w:type="spellEnd"/>
            <w:r w:rsidRPr="00D20AED">
              <w:rPr>
                <w:rFonts w:eastAsia="Calibri"/>
                <w:color w:val="000000"/>
                <w:sz w:val="20"/>
                <w:szCs w:val="20"/>
                <w:lang w:eastAsia="en-US"/>
              </w:rPr>
              <w:t xml:space="preserve">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B0C3FD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1994(1)1.S-1997(2),2.S</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FFA645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1300-5456</w:t>
            </w:r>
          </w:p>
        </w:tc>
      </w:tr>
      <w:tr w:rsidR="00D20AED" w:rsidRPr="00D20AED" w14:paraId="01B2CD0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07B9C5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Adam Öykü</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12AD1C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2002,38.S-2005,</w:t>
            </w:r>
            <w:proofErr w:type="gramStart"/>
            <w:r w:rsidRPr="00D20AED">
              <w:rPr>
                <w:rFonts w:eastAsia="Calibri"/>
                <w:color w:val="000000"/>
                <w:sz w:val="20"/>
                <w:szCs w:val="20"/>
                <w:lang w:eastAsia="en-US"/>
              </w:rPr>
              <w:t>58 .S</w:t>
            </w:r>
            <w:proofErr w:type="gramEnd"/>
            <w:r w:rsidRPr="00D20AED">
              <w:rPr>
                <w:rFonts w:eastAsia="Calibri"/>
                <w:color w:val="000000"/>
                <w:sz w:val="20"/>
                <w:szCs w:val="20"/>
                <w:lang w:eastAsia="en-US"/>
              </w:rPr>
              <w:t>-</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2BEEDB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1300-7556</w:t>
            </w:r>
          </w:p>
        </w:tc>
      </w:tr>
      <w:tr w:rsidR="00D20AED" w:rsidRPr="00D20AED" w14:paraId="75D03B2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36FE12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Adam Sanat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61C7E3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1986,7.S-2005,</w:t>
            </w:r>
            <w:proofErr w:type="gramStart"/>
            <w:r w:rsidRPr="00D20AED">
              <w:rPr>
                <w:rFonts w:eastAsia="Calibri"/>
                <w:color w:val="000000"/>
                <w:sz w:val="20"/>
                <w:szCs w:val="20"/>
                <w:lang w:eastAsia="en-US"/>
              </w:rPr>
              <w:t>232 .S</w:t>
            </w:r>
            <w:proofErr w:type="gramEnd"/>
            <w:r w:rsidRPr="00D20AED">
              <w:rPr>
                <w:rFonts w:eastAsia="Calibri"/>
                <w:color w:val="000000"/>
                <w:sz w:val="20"/>
                <w:szCs w:val="20"/>
                <w:lang w:eastAsia="en-US"/>
              </w:rPr>
              <w:t>-</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E21E80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1300-1548</w:t>
            </w:r>
          </w:p>
        </w:tc>
      </w:tr>
      <w:tr w:rsidR="00D20AED" w:rsidRPr="00D20AED" w14:paraId="2552B530"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07A076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Afyon Kocatepe Üniversitesi İktisadi İdari Bilimler Fak.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7A07B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1999(1),2.S-2004(4),1.S</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8865AB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1302-1966</w:t>
            </w:r>
          </w:p>
        </w:tc>
      </w:tr>
      <w:tr w:rsidR="00D20AED" w:rsidRPr="00D20AED" w14:paraId="2B4B1CE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0FDA756"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Afyon Kocatepe Üniversitesi Sosyal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E09713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1999,3.S-2004(6),1.S</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B496F9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1302-1265</w:t>
            </w:r>
          </w:p>
        </w:tc>
      </w:tr>
      <w:tr w:rsidR="00D20AED" w:rsidRPr="00D20AED" w14:paraId="2E82180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BA04EA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Ahmet </w:t>
            </w:r>
            <w:proofErr w:type="spellStart"/>
            <w:r w:rsidRPr="00D20AED">
              <w:rPr>
                <w:rFonts w:eastAsia="Calibri"/>
                <w:color w:val="000000"/>
                <w:sz w:val="20"/>
                <w:szCs w:val="20"/>
                <w:lang w:eastAsia="en-US"/>
              </w:rPr>
              <w:t>Yesevi</w:t>
            </w:r>
            <w:proofErr w:type="spellEnd"/>
            <w:r w:rsidRPr="00D20AED">
              <w:rPr>
                <w:rFonts w:eastAsia="Calibri"/>
                <w:color w:val="000000"/>
                <w:sz w:val="20"/>
                <w:szCs w:val="20"/>
                <w:lang w:eastAsia="en-US"/>
              </w:rPr>
              <w:t xml:space="preserve"> Üniversitesi: Bilig</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FF5AE1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1996,1.S-2005,</w:t>
            </w:r>
            <w:proofErr w:type="gramStart"/>
            <w:r w:rsidRPr="00D20AED">
              <w:rPr>
                <w:rFonts w:eastAsia="Calibri"/>
                <w:color w:val="000000"/>
                <w:sz w:val="20"/>
                <w:szCs w:val="20"/>
                <w:lang w:eastAsia="en-US"/>
              </w:rPr>
              <w:t>35 .S</w:t>
            </w:r>
            <w:proofErr w:type="gramEnd"/>
            <w:r w:rsidRPr="00D20AED">
              <w:rPr>
                <w:rFonts w:eastAsia="Calibri"/>
                <w:color w:val="000000"/>
                <w:sz w:val="20"/>
                <w:szCs w:val="20"/>
                <w:lang w:eastAsia="en-US"/>
              </w:rPr>
              <w:t>-</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F23766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1301-0549</w:t>
            </w:r>
          </w:p>
        </w:tc>
      </w:tr>
      <w:tr w:rsidR="00D20AED" w:rsidRPr="00D20AED" w14:paraId="6E1721A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FE15AE7"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Akademik Araştırmalar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36921E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1999(1),1.S-2005,</w:t>
            </w:r>
            <w:proofErr w:type="gramStart"/>
            <w:r w:rsidRPr="00D20AED">
              <w:rPr>
                <w:rFonts w:eastAsia="Calibri"/>
                <w:color w:val="000000"/>
                <w:sz w:val="20"/>
                <w:szCs w:val="20"/>
                <w:lang w:eastAsia="en-US"/>
              </w:rPr>
              <w:t>25 .S</w:t>
            </w:r>
            <w:proofErr w:type="gramEnd"/>
            <w:r w:rsidRPr="00D20AED">
              <w:rPr>
                <w:rFonts w:eastAsia="Calibri"/>
                <w:color w:val="000000"/>
                <w:sz w:val="20"/>
                <w:szCs w:val="20"/>
                <w:lang w:eastAsia="en-US"/>
              </w:rPr>
              <w:t>-</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345F6B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1302-2431</w:t>
            </w:r>
          </w:p>
        </w:tc>
      </w:tr>
      <w:tr w:rsidR="00D20AED" w:rsidRPr="00D20AED" w14:paraId="3F9355D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873B71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Akdeniz Üniversitesi  İ.İ.B.F.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A441E6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2001(1),1.S-2005(5),9.S</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24F844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1302-9975</w:t>
            </w:r>
          </w:p>
        </w:tc>
      </w:tr>
      <w:tr w:rsidR="00D20AED" w:rsidRPr="00D20AED" w14:paraId="440ECC5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251DB9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Aktüel </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962650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2004,7.S-2005,13.S-</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ECAC5A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1304-8244</w:t>
            </w:r>
          </w:p>
        </w:tc>
      </w:tr>
      <w:tr w:rsidR="00D20AED" w:rsidRPr="00D20AED" w14:paraId="138F96E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6C2634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Altyazı</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665DD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2004(25)-2005(43 )-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2A3DB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1303-426x</w:t>
            </w:r>
          </w:p>
        </w:tc>
      </w:tr>
      <w:tr w:rsidR="00D20AED" w:rsidRPr="00D20AED" w14:paraId="4E3E0D5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69D5046"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AmerıcanJournal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Archaelogy</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C1D48E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2000,104(2) – 003,107(4)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83681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0002-9114</w:t>
            </w:r>
          </w:p>
        </w:tc>
      </w:tr>
      <w:tr w:rsidR="00D20AED" w:rsidRPr="00D20AED" w14:paraId="799F2F6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D9245D4"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Amerıcan</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Showcase</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8DA89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2001,24(1) – 2003,26(2)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88962C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0278-8128</w:t>
            </w:r>
          </w:p>
        </w:tc>
      </w:tr>
      <w:tr w:rsidR="00D20AED" w:rsidRPr="00D20AED" w14:paraId="1BBE9F6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EB5F35"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Amme İdaresi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2B062C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1971(4)-2005(2 )-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3CA1CC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1300-1795</w:t>
            </w:r>
          </w:p>
        </w:tc>
      </w:tr>
      <w:tr w:rsidR="00D20AED" w:rsidRPr="00D20AED" w14:paraId="3BBB9620"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AF663EB"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Anadolu</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9643A5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1999(1)-2004(2 )-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51EDAC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1300-0225</w:t>
            </w:r>
          </w:p>
        </w:tc>
      </w:tr>
      <w:tr w:rsidR="00D20AED" w:rsidRPr="00D20AED" w14:paraId="1E8BDCD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7B2C4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Anadolu Sanat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E5F8EA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1994(2)-2004(15)</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2F00F6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1300-4123</w:t>
            </w:r>
          </w:p>
        </w:tc>
      </w:tr>
      <w:tr w:rsidR="00D20AED" w:rsidRPr="00D20AED" w14:paraId="65B5841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6A4696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Anadolu Üniversitesi Bilim Ve Teknoloji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C6C052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2000,1(1)-2004,5(2)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70DC11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1302-3160</w:t>
            </w:r>
          </w:p>
        </w:tc>
      </w:tr>
      <w:tr w:rsidR="00D20AED" w:rsidRPr="00D20AED" w14:paraId="619053F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F99666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Anadolu Üniversitesi İİBF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AFA8DE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2003,14(2)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921D25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1300-5421</w:t>
            </w:r>
          </w:p>
        </w:tc>
      </w:tr>
      <w:tr w:rsidR="00D20AED" w:rsidRPr="00D20AED" w14:paraId="408C5E4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F2E3B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Anadolu Üniversitesi İletişim Bilimleri Fakültesi </w:t>
            </w:r>
            <w:proofErr w:type="gramStart"/>
            <w:r w:rsidRPr="00D20AED">
              <w:rPr>
                <w:rFonts w:eastAsia="Calibri"/>
                <w:color w:val="000000"/>
                <w:sz w:val="20"/>
                <w:szCs w:val="20"/>
                <w:lang w:eastAsia="en-US"/>
              </w:rPr>
              <w:t>Dergisi : Kurgu</w:t>
            </w:r>
            <w:proofErr w:type="gram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916659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1995(13)-2003(20)</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B43BBE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1300-543x</w:t>
            </w:r>
          </w:p>
        </w:tc>
      </w:tr>
      <w:tr w:rsidR="00D20AED" w:rsidRPr="00D20AED" w14:paraId="4C8D307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40A20C3"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Anatolıa</w:t>
            </w:r>
            <w:proofErr w:type="spellEnd"/>
            <w:r w:rsidRPr="00D20AED">
              <w:rPr>
                <w:rFonts w:eastAsia="Calibri"/>
                <w:color w:val="000000"/>
                <w:sz w:val="20"/>
                <w:szCs w:val="20"/>
                <w:lang w:eastAsia="en-US"/>
              </w:rPr>
              <w:t xml:space="preserve">: An </w:t>
            </w:r>
            <w:proofErr w:type="spellStart"/>
            <w:r w:rsidRPr="00D20AED">
              <w:rPr>
                <w:rFonts w:eastAsia="Calibri"/>
                <w:color w:val="000000"/>
                <w:sz w:val="20"/>
                <w:szCs w:val="20"/>
                <w:lang w:eastAsia="en-US"/>
              </w:rPr>
              <w:t>Internatıonal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Tourism</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And</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Hospıtalıty</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Research</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397B78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1997,8(3)-2004,15(1)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E69667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1303-2917</w:t>
            </w:r>
          </w:p>
        </w:tc>
      </w:tr>
      <w:tr w:rsidR="00D20AED" w:rsidRPr="00D20AED" w14:paraId="7A1C7CA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F88E60C"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Anatolıa</w:t>
            </w:r>
            <w:proofErr w:type="spellEnd"/>
            <w:r w:rsidRPr="00D20AED">
              <w:rPr>
                <w:rFonts w:eastAsia="Calibri"/>
                <w:color w:val="000000"/>
                <w:sz w:val="20"/>
                <w:szCs w:val="20"/>
                <w:lang w:eastAsia="en-US"/>
              </w:rPr>
              <w:t xml:space="preserve"> Turizm Araştırmaları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1EE49A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1992,4(5)-2004,15(2 )-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D8B753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1300-4220</w:t>
            </w:r>
          </w:p>
        </w:tc>
      </w:tr>
      <w:tr w:rsidR="00D20AED" w:rsidRPr="00D20AED" w14:paraId="4A2D3D6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1E6B297"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AnatolıanArchaeology</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A5E0CD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1999,5 – 2009,9</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5207B7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1362-3567</w:t>
            </w:r>
          </w:p>
        </w:tc>
      </w:tr>
      <w:tr w:rsidR="00D20AED" w:rsidRPr="00D20AED" w14:paraId="21888C8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996299"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AnatolıanStudıes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B685AA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1951,1 – 2003,53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D6B898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00066-1546</w:t>
            </w:r>
          </w:p>
        </w:tc>
      </w:tr>
      <w:tr w:rsidR="00D20AED" w:rsidRPr="00D20AED" w14:paraId="43490E18"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E83508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Ankara </w:t>
            </w:r>
            <w:proofErr w:type="spellStart"/>
            <w:r w:rsidRPr="00D20AED">
              <w:rPr>
                <w:rFonts w:eastAsia="Calibri"/>
                <w:color w:val="000000"/>
                <w:sz w:val="20"/>
                <w:szCs w:val="20"/>
                <w:lang w:eastAsia="en-US"/>
              </w:rPr>
              <w:t>Communıcatıons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EB5748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xml:space="preserve">Seri A1 </w:t>
            </w:r>
            <w:proofErr w:type="gramStart"/>
            <w:r w:rsidRPr="00D20AED">
              <w:rPr>
                <w:rFonts w:eastAsia="Calibri"/>
                <w:color w:val="000000"/>
                <w:sz w:val="20"/>
                <w:szCs w:val="20"/>
                <w:lang w:eastAsia="en-US"/>
              </w:rPr>
              <w:t>1990 ,39</w:t>
            </w:r>
            <w:proofErr w:type="gramEnd"/>
            <w:r w:rsidRPr="00D20AED">
              <w:rPr>
                <w:rFonts w:eastAsia="Calibri"/>
                <w:color w:val="000000"/>
                <w:sz w:val="20"/>
                <w:szCs w:val="20"/>
                <w:lang w:eastAsia="en-US"/>
              </w:rPr>
              <w:t>(1-2) – 2003 ,52(2)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2445A4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02571-080</w:t>
            </w:r>
          </w:p>
        </w:tc>
      </w:tr>
      <w:tr w:rsidR="00D20AED" w:rsidRPr="00D20AED" w14:paraId="6E0F2680"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4AE8B8E"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Ankara </w:t>
            </w:r>
            <w:proofErr w:type="spellStart"/>
            <w:r w:rsidRPr="00D20AED">
              <w:rPr>
                <w:rFonts w:eastAsia="Calibri"/>
                <w:color w:val="000000"/>
                <w:sz w:val="20"/>
                <w:szCs w:val="20"/>
                <w:lang w:eastAsia="en-US"/>
              </w:rPr>
              <w:t>Communıcatıons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72CA27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Seri A2/A3 1990,39(1-2)- 2003,47(1-2)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60E3C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0378-6269</w:t>
            </w:r>
          </w:p>
        </w:tc>
      </w:tr>
      <w:tr w:rsidR="00D20AED" w:rsidRPr="00D20AED" w14:paraId="4F9EF0F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644FB3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Ankara </w:t>
            </w:r>
            <w:proofErr w:type="spellStart"/>
            <w:r w:rsidRPr="00D20AED">
              <w:rPr>
                <w:rFonts w:eastAsia="Calibri"/>
                <w:color w:val="000000"/>
                <w:sz w:val="20"/>
                <w:szCs w:val="20"/>
                <w:lang w:eastAsia="en-US"/>
              </w:rPr>
              <w:t>Communıcatıons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65D9B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Seri C 1990,8(1-2) – 2003,20(1-2)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15E744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0256-7865</w:t>
            </w:r>
          </w:p>
        </w:tc>
      </w:tr>
      <w:tr w:rsidR="00D20AED" w:rsidRPr="00D20AED" w14:paraId="06BC021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F8E868D"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Ankara </w:t>
            </w:r>
            <w:proofErr w:type="spellStart"/>
            <w:r w:rsidRPr="00D20AED">
              <w:rPr>
                <w:rFonts w:eastAsia="Calibri"/>
                <w:color w:val="000000"/>
                <w:sz w:val="20"/>
                <w:szCs w:val="20"/>
                <w:lang w:eastAsia="en-US"/>
              </w:rPr>
              <w:t>Communıcatıons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9CC94C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Seri B 1990,36(1-2)-2004,53(2)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739F8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0570-1414</w:t>
            </w:r>
          </w:p>
        </w:tc>
      </w:tr>
      <w:tr w:rsidR="00D20AED" w:rsidRPr="00D20AED" w14:paraId="648520F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5A821F6"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Ankara Üniversitesi</w:t>
            </w:r>
            <w:proofErr w:type="gramStart"/>
            <w:r w:rsidRPr="00D20AED">
              <w:rPr>
                <w:rFonts w:eastAsia="Calibri"/>
                <w:color w:val="000000"/>
                <w:sz w:val="20"/>
                <w:szCs w:val="20"/>
                <w:lang w:eastAsia="en-US"/>
              </w:rPr>
              <w:t>.:</w:t>
            </w:r>
            <w:proofErr w:type="gramEnd"/>
            <w:r w:rsidRPr="00D20AED">
              <w:rPr>
                <w:rFonts w:eastAsia="Calibri"/>
                <w:color w:val="000000"/>
                <w:sz w:val="20"/>
                <w:szCs w:val="20"/>
                <w:lang w:eastAsia="en-US"/>
              </w:rPr>
              <w:t xml:space="preserve"> Türkiye Coğrafyası Araştırma Ve Uygulama Merkezi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E2BC7C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1992(1)-2001(8)</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09B652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1300-5359</w:t>
            </w:r>
          </w:p>
        </w:tc>
      </w:tr>
      <w:tr w:rsidR="00D20AED" w:rsidRPr="00D20AED" w14:paraId="1048E30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24DED8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Ankara Üniversitesi Dil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29F5FB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1991(1)-2005(127)</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728B8D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1300-3542</w:t>
            </w:r>
          </w:p>
        </w:tc>
      </w:tr>
      <w:tr w:rsidR="00D20AED" w:rsidRPr="00D20AED" w14:paraId="51D719C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7398CB5"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Ankara Üniversitesi </w:t>
            </w:r>
            <w:proofErr w:type="spellStart"/>
            <w:r w:rsidRPr="00D20AED">
              <w:rPr>
                <w:rFonts w:eastAsia="Calibri"/>
                <w:color w:val="000000"/>
                <w:sz w:val="20"/>
                <w:szCs w:val="20"/>
                <w:lang w:eastAsia="en-US"/>
              </w:rPr>
              <w:t>Dtcf</w:t>
            </w:r>
            <w:proofErr w:type="spellEnd"/>
            <w:r w:rsidRPr="00D20AED">
              <w:rPr>
                <w:rFonts w:eastAsia="Calibri"/>
                <w:color w:val="000000"/>
                <w:sz w:val="20"/>
                <w:szCs w:val="20"/>
                <w:lang w:eastAsia="en-US"/>
              </w:rPr>
              <w:t xml:space="preserve"> Arkeoloji Bölümü </w:t>
            </w:r>
            <w:proofErr w:type="gramStart"/>
            <w:r w:rsidRPr="00D20AED">
              <w:rPr>
                <w:rFonts w:eastAsia="Calibri"/>
                <w:color w:val="000000"/>
                <w:sz w:val="20"/>
                <w:szCs w:val="20"/>
                <w:lang w:eastAsia="en-US"/>
              </w:rPr>
              <w:t>Dergisi .</w:t>
            </w:r>
            <w:proofErr w:type="gramEnd"/>
            <w:r w:rsidRPr="00D20AED">
              <w:rPr>
                <w:rFonts w:eastAsia="Calibri"/>
                <w:color w:val="000000"/>
                <w:sz w:val="20"/>
                <w:szCs w:val="20"/>
                <w:lang w:eastAsia="en-US"/>
              </w:rPr>
              <w:t xml:space="preserve"> Anadolu</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5D7D27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1984-1997,23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3B13F5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0570-0116</w:t>
            </w:r>
          </w:p>
        </w:tc>
      </w:tr>
      <w:tr w:rsidR="00D20AED" w:rsidRPr="00D20AED" w14:paraId="5202DD9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05FF0E"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Ankara Üniversitesi </w:t>
            </w:r>
            <w:proofErr w:type="spellStart"/>
            <w:r w:rsidRPr="00D20AED">
              <w:rPr>
                <w:rFonts w:eastAsia="Calibri"/>
                <w:color w:val="000000"/>
                <w:sz w:val="20"/>
                <w:szCs w:val="20"/>
                <w:lang w:eastAsia="en-US"/>
              </w:rPr>
              <w:t>Dtcf</w:t>
            </w:r>
            <w:proofErr w:type="spellEnd"/>
            <w:r w:rsidRPr="00D20AED">
              <w:rPr>
                <w:rFonts w:eastAsia="Calibri"/>
                <w:color w:val="000000"/>
                <w:sz w:val="20"/>
                <w:szCs w:val="20"/>
                <w:lang w:eastAsia="en-US"/>
              </w:rPr>
              <w:t>: Araştırma</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516824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1965,3-1994,15</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B9158A7"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7DBC93EB"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2FC3C1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Ankara Üniversitesi </w:t>
            </w:r>
            <w:proofErr w:type="spellStart"/>
            <w:r w:rsidRPr="00D20AED">
              <w:rPr>
                <w:rFonts w:eastAsia="Calibri"/>
                <w:color w:val="000000"/>
                <w:sz w:val="20"/>
                <w:szCs w:val="20"/>
                <w:lang w:eastAsia="en-US"/>
              </w:rPr>
              <w:t>İlef</w:t>
            </w:r>
            <w:proofErr w:type="spellEnd"/>
            <w:r w:rsidRPr="00D20AED">
              <w:rPr>
                <w:rFonts w:eastAsia="Calibri"/>
                <w:color w:val="000000"/>
                <w:sz w:val="20"/>
                <w:szCs w:val="20"/>
                <w:lang w:eastAsia="en-US"/>
              </w:rPr>
              <w:t xml:space="preserve"> Kültür Ve İletişim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19AA58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1999,2(1)-2004,7(2)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4CC53E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1301-7241</w:t>
            </w:r>
          </w:p>
        </w:tc>
      </w:tr>
      <w:tr w:rsidR="00D20AED" w:rsidRPr="00D20AED" w14:paraId="6461A86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83A2FE"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Ankara Üniversitesi </w:t>
            </w:r>
            <w:proofErr w:type="spellStart"/>
            <w:r w:rsidRPr="00D20AED">
              <w:rPr>
                <w:rFonts w:eastAsia="Calibri"/>
                <w:color w:val="000000"/>
                <w:sz w:val="20"/>
                <w:szCs w:val="20"/>
                <w:lang w:eastAsia="en-US"/>
              </w:rPr>
              <w:t>Tömer</w:t>
            </w:r>
            <w:proofErr w:type="spellEnd"/>
            <w:r w:rsidRPr="00D20AED">
              <w:rPr>
                <w:rFonts w:eastAsia="Calibri"/>
                <w:color w:val="000000"/>
                <w:sz w:val="20"/>
                <w:szCs w:val="20"/>
                <w:lang w:eastAsia="en-US"/>
              </w:rPr>
              <w:t xml:space="preserve"> Çeviri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310D77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1994,1(2) ... 2000,6(23)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25FCD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1300-6657</w:t>
            </w:r>
          </w:p>
        </w:tc>
      </w:tr>
      <w:tr w:rsidR="00D20AED" w:rsidRPr="00D20AED" w14:paraId="6514B72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1878C8F"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Annals</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Tourısm</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Research</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828027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1993,20(4) – 2003,30(4)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1F2A79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0160-7383</w:t>
            </w:r>
          </w:p>
        </w:tc>
      </w:tr>
      <w:tr w:rsidR="00D20AED" w:rsidRPr="00D20AED" w14:paraId="41B2A23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6C2545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Antik Dekor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8296D6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1997(38)-2005(90 )-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5721A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1300–2424</w:t>
            </w:r>
          </w:p>
        </w:tc>
      </w:tr>
      <w:tr w:rsidR="00D20AED" w:rsidRPr="00D20AED" w14:paraId="60C0FEF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D06DC31"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Applıed</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Lınguıstıcs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B3A426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1995,16(1) – 2003,24(4)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5134EC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0142–6001</w:t>
            </w:r>
          </w:p>
        </w:tc>
      </w:tr>
      <w:tr w:rsidR="00D20AED" w:rsidRPr="00D20AED" w14:paraId="2395B91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701C35C"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Arkeoloji Ve Sanat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9B08FC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1978,1(40)-2005,27(120)-</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58828E6"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2677D53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1EAE11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Art Dekor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CA874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1996(34)-2005(151 )-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6B55B2D"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1358F9A8"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E3A9EC7"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Ashrae</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9EA1A4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1982,24(1) ...2004,46(2)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FFC5E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0001-2491</w:t>
            </w:r>
          </w:p>
        </w:tc>
      </w:tr>
      <w:tr w:rsidR="00D20AED" w:rsidRPr="00D20AED" w14:paraId="3DEA3E6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76E4C5D"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Atatürk Üniversitesi İktisadi Ve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D747DA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1992,9(1-2) - 2003,17(1-2)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9063349"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5FE7E68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E68C8D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Atlas</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ECB3C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1993(5)-2005(151 )-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7B96F1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1300-590</w:t>
            </w:r>
          </w:p>
        </w:tc>
      </w:tr>
      <w:tr w:rsidR="00D20AED" w:rsidRPr="00D20AED" w14:paraId="72DB4BC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E8397B7"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Bahçeşehir</w:t>
            </w:r>
            <w:proofErr w:type="spellEnd"/>
            <w:r w:rsidRPr="00D20AED">
              <w:rPr>
                <w:rFonts w:eastAsia="Calibri"/>
                <w:color w:val="000000"/>
                <w:sz w:val="20"/>
                <w:szCs w:val="20"/>
                <w:lang w:eastAsia="en-US"/>
              </w:rPr>
              <w:t xml:space="preserve"> Üniversitesi: Ekonomi Ve Yönetim Bilimleri </w:t>
            </w:r>
            <w:r w:rsidRPr="00D20AED">
              <w:rPr>
                <w:rFonts w:eastAsia="Calibri"/>
                <w:color w:val="000000"/>
                <w:sz w:val="20"/>
                <w:szCs w:val="20"/>
                <w:lang w:eastAsia="en-US"/>
              </w:rPr>
              <w:lastRenderedPageBreak/>
              <w:t>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9603D0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lastRenderedPageBreak/>
              <w:t>1999,1(1)-2003,2(2)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C12A89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1302-3616</w:t>
            </w:r>
          </w:p>
        </w:tc>
      </w:tr>
      <w:tr w:rsidR="00D20AED" w:rsidRPr="00D20AED" w14:paraId="1E735C80"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1F7DD4C"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lastRenderedPageBreak/>
              <w:t>Bahçeşehir</w:t>
            </w:r>
            <w:proofErr w:type="spellEnd"/>
            <w:r w:rsidRPr="00D20AED">
              <w:rPr>
                <w:rFonts w:eastAsia="Calibri"/>
                <w:color w:val="000000"/>
                <w:sz w:val="20"/>
                <w:szCs w:val="20"/>
                <w:lang w:eastAsia="en-US"/>
              </w:rPr>
              <w:t xml:space="preserve"> Üniversitesi: Ekonomi Ve Yönetim Bilimleri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CF1A71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1999,1(1)-2003,2(1)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DA5031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1302-3616</w:t>
            </w:r>
          </w:p>
        </w:tc>
      </w:tr>
      <w:tr w:rsidR="00D20AED" w:rsidRPr="00D20AED" w14:paraId="39BCDCD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AB04C4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Balıkesir Üniversitesi Bandırma İ.İ.B.F. : Akademik Fener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86A247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2003,1(1)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B05D4A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1304-8783</w:t>
            </w:r>
          </w:p>
        </w:tc>
      </w:tr>
      <w:tr w:rsidR="00D20AED" w:rsidRPr="00D20AED" w14:paraId="2B0E2FA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D70345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Balıkesir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93BA9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1999,2(1,3) – 2000,3(4)-2001,4(5,6)-2002,5(7,8)-2003,6(9-10)</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26A821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1301-5265</w:t>
            </w:r>
          </w:p>
        </w:tc>
      </w:tr>
      <w:tr w:rsidR="00D20AED" w:rsidRPr="00D20AED" w14:paraId="57CBF82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A48194D"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Başkent Üniversitesi: Bütün Dünya</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AFF78D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2001(3)-2005(10 )-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5CA953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0301-7608</w:t>
            </w:r>
          </w:p>
        </w:tc>
      </w:tr>
      <w:tr w:rsidR="00D20AED" w:rsidRPr="00D20AED" w14:paraId="64FED48E"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FD17A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Başkent Üniversitesi İ.İ.B.</w:t>
            </w:r>
            <w:proofErr w:type="gramStart"/>
            <w:r w:rsidRPr="00D20AED">
              <w:rPr>
                <w:rFonts w:eastAsia="Calibri"/>
                <w:color w:val="000000"/>
                <w:sz w:val="20"/>
                <w:szCs w:val="20"/>
                <w:lang w:eastAsia="en-US"/>
              </w:rPr>
              <w:t xml:space="preserve">F : </w:t>
            </w:r>
            <w:proofErr w:type="spellStart"/>
            <w:r w:rsidRPr="00D20AED">
              <w:rPr>
                <w:rFonts w:eastAsia="Calibri"/>
                <w:color w:val="000000"/>
                <w:sz w:val="20"/>
                <w:szCs w:val="20"/>
                <w:lang w:eastAsia="en-US"/>
              </w:rPr>
              <w:t>Pivolka</w:t>
            </w:r>
            <w:proofErr w:type="spellEnd"/>
            <w:proofErr w:type="gram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681A08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2004(13-15) – 2005(16,17)</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5F78D9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1300-6606</w:t>
            </w:r>
          </w:p>
        </w:tc>
      </w:tr>
      <w:tr w:rsidR="00D20AED" w:rsidRPr="00D20AED" w14:paraId="5A99482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F2D467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Başkent Üniversitesi Yönetim Araştırmaları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F53F3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2003,3(1,2)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987D23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1303-4979</w:t>
            </w:r>
          </w:p>
        </w:tc>
      </w:tr>
      <w:tr w:rsidR="00D20AED" w:rsidRPr="00D20AED" w14:paraId="50B1C56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571B96A"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Bıomaterıals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6E2E8A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2002,23(1) – 2003,24(28)</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A04440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0142-9612</w:t>
            </w:r>
          </w:p>
        </w:tc>
      </w:tr>
      <w:tr w:rsidR="00D20AED" w:rsidRPr="00D20AED" w14:paraId="75EAD80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EF022D1" w14:textId="77777777" w:rsidR="00D20AED" w:rsidRPr="00D20AED" w:rsidRDefault="00D20AED" w:rsidP="006E6134">
            <w:pPr>
              <w:contextualSpacing/>
              <w:jc w:val="both"/>
              <w:rPr>
                <w:rFonts w:eastAsia="Calibri"/>
                <w:color w:val="000000"/>
                <w:sz w:val="20"/>
                <w:szCs w:val="20"/>
                <w:lang w:eastAsia="en-US"/>
              </w:rPr>
            </w:pPr>
            <w:r w:rsidRPr="00D20AED">
              <w:rPr>
                <w:rFonts w:eastAsia="Calibri"/>
                <w:color w:val="000000"/>
                <w:sz w:val="20"/>
                <w:szCs w:val="20"/>
                <w:lang w:eastAsia="en-US"/>
              </w:rPr>
              <w:t>Bilgi Dünyası</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D74908D" w14:textId="77777777" w:rsidR="00D20AED" w:rsidRPr="00D20AED" w:rsidRDefault="00D20AED" w:rsidP="006E6134">
            <w:pPr>
              <w:jc w:val="both"/>
              <w:rPr>
                <w:rFonts w:eastAsia="Calibri"/>
                <w:color w:val="000000"/>
                <w:sz w:val="20"/>
                <w:szCs w:val="20"/>
                <w:lang w:eastAsia="en-US"/>
              </w:rPr>
            </w:pPr>
            <w:r w:rsidRPr="00D20AED">
              <w:rPr>
                <w:rFonts w:eastAsia="Calibri"/>
                <w:color w:val="000000"/>
                <w:sz w:val="20"/>
                <w:szCs w:val="20"/>
                <w:lang w:eastAsia="en-US"/>
              </w:rPr>
              <w:t>2000,1(1)-2004,5(1)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BDA6F41" w14:textId="77777777" w:rsidR="00D20AED" w:rsidRPr="00D20AED" w:rsidRDefault="00D20AED" w:rsidP="006E6134">
            <w:pPr>
              <w:jc w:val="both"/>
              <w:rPr>
                <w:rFonts w:eastAsia="Calibri"/>
                <w:color w:val="000000"/>
                <w:sz w:val="20"/>
                <w:szCs w:val="20"/>
                <w:lang w:eastAsia="en-US"/>
              </w:rPr>
            </w:pPr>
            <w:r w:rsidRPr="00D20AED">
              <w:rPr>
                <w:rFonts w:eastAsia="Calibri"/>
                <w:color w:val="000000"/>
                <w:sz w:val="20"/>
                <w:szCs w:val="20"/>
                <w:lang w:eastAsia="en-US"/>
              </w:rPr>
              <w:t>1302-3217</w:t>
            </w:r>
          </w:p>
        </w:tc>
      </w:tr>
      <w:tr w:rsidR="00D20AED" w:rsidRPr="00D20AED" w14:paraId="73636EA0" w14:textId="77777777" w:rsidTr="006E6134">
        <w:trPr>
          <w:trHeight w:val="276"/>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D6E15A0" w14:textId="77777777" w:rsidR="00D20AED" w:rsidRPr="00D20AED" w:rsidRDefault="00D20AED" w:rsidP="006E6134">
            <w:pPr>
              <w:contextualSpacing/>
              <w:jc w:val="both"/>
              <w:rPr>
                <w:rFonts w:eastAsia="Calibri"/>
                <w:color w:val="000000"/>
                <w:sz w:val="20"/>
                <w:szCs w:val="20"/>
                <w:lang w:eastAsia="en-US"/>
              </w:rPr>
            </w:pPr>
            <w:r w:rsidRPr="00D20AED">
              <w:rPr>
                <w:rFonts w:eastAsia="Calibri"/>
                <w:color w:val="000000"/>
                <w:sz w:val="20"/>
                <w:szCs w:val="20"/>
                <w:lang w:eastAsia="en-US"/>
              </w:rPr>
              <w:t>Bilim Ve Teknik</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34084DA" w14:textId="77777777" w:rsidR="00D20AED" w:rsidRPr="00D20AED" w:rsidRDefault="00D20AED" w:rsidP="006E6134">
            <w:pPr>
              <w:jc w:val="both"/>
              <w:rPr>
                <w:rFonts w:eastAsia="Calibri"/>
                <w:color w:val="000000"/>
                <w:sz w:val="20"/>
                <w:szCs w:val="20"/>
                <w:lang w:eastAsia="en-US"/>
              </w:rPr>
            </w:pPr>
            <w:r w:rsidRPr="00D20AED">
              <w:rPr>
                <w:rFonts w:eastAsia="Calibri"/>
                <w:color w:val="000000"/>
                <w:sz w:val="20"/>
                <w:szCs w:val="20"/>
                <w:lang w:eastAsia="en-US"/>
              </w:rPr>
              <w:t>1987,20(241) -2005(455)</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D355DFD" w14:textId="77777777" w:rsidR="00D20AED" w:rsidRPr="00D20AED" w:rsidRDefault="00D20AED" w:rsidP="006E6134">
            <w:pPr>
              <w:jc w:val="both"/>
              <w:rPr>
                <w:rFonts w:eastAsia="Calibri"/>
                <w:color w:val="000000"/>
                <w:sz w:val="20"/>
                <w:szCs w:val="20"/>
                <w:lang w:eastAsia="en-US"/>
              </w:rPr>
            </w:pPr>
            <w:r w:rsidRPr="00D20AED">
              <w:rPr>
                <w:rFonts w:eastAsia="Calibri"/>
                <w:color w:val="000000"/>
                <w:sz w:val="20"/>
                <w:szCs w:val="20"/>
                <w:lang w:eastAsia="en-US"/>
              </w:rPr>
              <w:t>977-1300-3380</w:t>
            </w:r>
          </w:p>
        </w:tc>
      </w:tr>
      <w:tr w:rsidR="00D20AED" w:rsidRPr="00D20AED" w14:paraId="71A9451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897E769" w14:textId="77777777" w:rsidR="00D20AED" w:rsidRPr="00D20AED" w:rsidRDefault="00D20AED" w:rsidP="006E6134">
            <w:pPr>
              <w:contextualSpacing/>
              <w:jc w:val="both"/>
              <w:rPr>
                <w:rFonts w:eastAsia="Calibri"/>
                <w:color w:val="000000"/>
                <w:sz w:val="20"/>
                <w:szCs w:val="20"/>
                <w:lang w:eastAsia="en-US"/>
              </w:rPr>
            </w:pPr>
            <w:r w:rsidRPr="00D20AED">
              <w:rPr>
                <w:rFonts w:eastAsia="Calibri"/>
                <w:color w:val="000000"/>
                <w:sz w:val="20"/>
                <w:szCs w:val="20"/>
                <w:lang w:eastAsia="en-US"/>
              </w:rPr>
              <w:t>Bilim Ve Ütopya</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6958795" w14:textId="77777777" w:rsidR="00D20AED" w:rsidRPr="00D20AED" w:rsidRDefault="00D20AED" w:rsidP="006E6134">
            <w:pPr>
              <w:jc w:val="both"/>
              <w:rPr>
                <w:rFonts w:eastAsia="Calibri"/>
                <w:color w:val="000000"/>
                <w:sz w:val="20"/>
                <w:szCs w:val="20"/>
                <w:lang w:eastAsia="en-US"/>
              </w:rPr>
            </w:pPr>
            <w:r w:rsidRPr="00D20AED">
              <w:rPr>
                <w:rFonts w:eastAsia="Calibri"/>
                <w:color w:val="000000"/>
                <w:sz w:val="20"/>
                <w:szCs w:val="20"/>
                <w:lang w:eastAsia="en-US"/>
              </w:rPr>
              <w:t>1999(55)-2005(136)</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17F09D7" w14:textId="77777777" w:rsidR="00D20AED" w:rsidRPr="00D20AED" w:rsidRDefault="00D20AED" w:rsidP="006E6134">
            <w:pPr>
              <w:jc w:val="both"/>
              <w:rPr>
                <w:rFonts w:eastAsia="Calibri"/>
                <w:color w:val="000000"/>
                <w:sz w:val="20"/>
                <w:szCs w:val="20"/>
                <w:lang w:eastAsia="en-US"/>
              </w:rPr>
            </w:pPr>
            <w:r w:rsidRPr="00D20AED">
              <w:rPr>
                <w:rFonts w:eastAsia="Calibri"/>
                <w:color w:val="000000"/>
                <w:sz w:val="20"/>
                <w:szCs w:val="20"/>
                <w:lang w:eastAsia="en-US"/>
              </w:rPr>
              <w:t>1301-6717</w:t>
            </w:r>
          </w:p>
        </w:tc>
      </w:tr>
      <w:tr w:rsidR="00D20AED" w:rsidRPr="00D20AED" w14:paraId="6B476E7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5CD325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Bilkent </w:t>
            </w:r>
            <w:proofErr w:type="spellStart"/>
            <w:r w:rsidRPr="00D20AED">
              <w:rPr>
                <w:rFonts w:eastAsia="Calibri"/>
                <w:color w:val="000000"/>
                <w:sz w:val="20"/>
                <w:szCs w:val="20"/>
                <w:lang w:eastAsia="en-US"/>
              </w:rPr>
              <w:t>Unıversıty</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Jast</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American</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Studies</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Turkey</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C1208E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1999(9)-2004,(20)</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AEC6E1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2CAAFEB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64F75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Bilkent </w:t>
            </w:r>
            <w:proofErr w:type="spellStart"/>
            <w:r w:rsidRPr="00D20AED">
              <w:rPr>
                <w:rFonts w:eastAsia="Calibri"/>
                <w:color w:val="000000"/>
                <w:sz w:val="20"/>
                <w:szCs w:val="20"/>
                <w:lang w:eastAsia="en-US"/>
              </w:rPr>
              <w:t>Unıversıty</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Jast</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Amerıcan</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Studies</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Turkey</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270811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2004(19)</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116398F"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7E37D53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6FB5FB1" w14:textId="4F98168C"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Bilkent </w:t>
            </w:r>
            <w:proofErr w:type="spellStart"/>
            <w:r w:rsidRPr="00D20AED">
              <w:rPr>
                <w:rFonts w:eastAsia="Calibri"/>
                <w:color w:val="000000"/>
                <w:sz w:val="20"/>
                <w:szCs w:val="20"/>
                <w:lang w:eastAsia="en-US"/>
              </w:rPr>
              <w:t>Unıversıty</w:t>
            </w:r>
            <w:proofErr w:type="spellEnd"/>
            <w:r w:rsidR="006E6134">
              <w:rPr>
                <w:rFonts w:eastAsia="Calibri"/>
                <w:color w:val="000000"/>
                <w:sz w:val="20"/>
                <w:szCs w:val="20"/>
                <w:lang w:eastAsia="en-US"/>
              </w:rPr>
              <w:t xml:space="preserve"> </w:t>
            </w:r>
            <w:proofErr w:type="spellStart"/>
            <w:r w:rsidRPr="00D20AED">
              <w:rPr>
                <w:rFonts w:eastAsia="Calibri"/>
                <w:color w:val="000000"/>
                <w:sz w:val="20"/>
                <w:szCs w:val="20"/>
                <w:lang w:eastAsia="en-US"/>
              </w:rPr>
              <w:t>Translatıon</w:t>
            </w:r>
            <w:proofErr w:type="spellEnd"/>
            <w:r w:rsidR="006E6134">
              <w:rPr>
                <w:rFonts w:eastAsia="Calibri"/>
                <w:color w:val="000000"/>
                <w:sz w:val="20"/>
                <w:szCs w:val="20"/>
                <w:lang w:eastAsia="en-US"/>
              </w:rPr>
              <w:t xml:space="preserve"> </w:t>
            </w:r>
            <w:proofErr w:type="spellStart"/>
            <w:r w:rsidRPr="00D20AED">
              <w:rPr>
                <w:rFonts w:eastAsia="Calibri"/>
                <w:color w:val="000000"/>
                <w:sz w:val="20"/>
                <w:szCs w:val="20"/>
                <w:lang w:eastAsia="en-US"/>
              </w:rPr>
              <w:t>Studıes</w:t>
            </w:r>
            <w:proofErr w:type="spellEnd"/>
            <w:r w:rsidR="006E6134">
              <w:rPr>
                <w:rFonts w:eastAsia="Calibri"/>
                <w:color w:val="000000"/>
                <w:sz w:val="20"/>
                <w:szCs w:val="20"/>
                <w:lang w:eastAsia="en-US"/>
              </w:rPr>
              <w:t xml:space="preserve"> </w:t>
            </w:r>
            <w:proofErr w:type="spellStart"/>
            <w:r w:rsidRPr="00D20AED">
              <w:rPr>
                <w:rFonts w:eastAsia="Calibri"/>
                <w:color w:val="000000"/>
                <w:sz w:val="20"/>
                <w:szCs w:val="20"/>
                <w:lang w:eastAsia="en-US"/>
              </w:rPr>
              <w:t>In</w:t>
            </w:r>
            <w:proofErr w:type="spellEnd"/>
            <w:r w:rsidR="006E6134">
              <w:rPr>
                <w:rFonts w:eastAsia="Calibri"/>
                <w:color w:val="000000"/>
                <w:sz w:val="20"/>
                <w:szCs w:val="20"/>
                <w:lang w:eastAsia="en-US"/>
              </w:rPr>
              <w:t xml:space="preserve"> </w:t>
            </w:r>
            <w:proofErr w:type="spellStart"/>
            <w:r w:rsidRPr="00D20AED">
              <w:rPr>
                <w:rFonts w:eastAsia="Calibri"/>
                <w:color w:val="000000"/>
                <w:sz w:val="20"/>
                <w:szCs w:val="20"/>
                <w:lang w:eastAsia="en-US"/>
              </w:rPr>
              <w:t>The</w:t>
            </w:r>
            <w:proofErr w:type="spellEnd"/>
            <w:r w:rsidRPr="00D20AED">
              <w:rPr>
                <w:rFonts w:eastAsia="Calibri"/>
                <w:color w:val="000000"/>
                <w:sz w:val="20"/>
                <w:szCs w:val="20"/>
                <w:lang w:eastAsia="en-US"/>
              </w:rPr>
              <w:t xml:space="preserve"> New </w:t>
            </w:r>
            <w:proofErr w:type="spellStart"/>
            <w:r w:rsidRPr="00D20AED">
              <w:rPr>
                <w:rFonts w:eastAsia="Calibri"/>
                <w:color w:val="000000"/>
                <w:sz w:val="20"/>
                <w:szCs w:val="20"/>
                <w:lang w:eastAsia="en-US"/>
              </w:rPr>
              <w:t>Mıllennıum</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492EAA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34020D1"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0E1A404E"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EFB1FA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Birikim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2FA3BE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1991(22)-1993(56 )-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4DA19B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1300-8358</w:t>
            </w:r>
          </w:p>
        </w:tc>
      </w:tr>
      <w:tr w:rsidR="00D20AED" w:rsidRPr="00D20AED" w14:paraId="3A10D24B"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0219F3E"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Boğaziçi Üniversitesi: Ekonomi Ve İdari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E6DC2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1987,1(2)-1992,6(1)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7977FD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3383992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2606A0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Burada</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7CF6B4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B533E23"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2F175010"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A978891"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Capital</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25F183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2004,12(1)-2005(10 )-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531B5C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1300-5960</w:t>
            </w:r>
          </w:p>
        </w:tc>
      </w:tr>
      <w:tr w:rsidR="00D20AED" w:rsidRPr="00D20AED" w14:paraId="4D5AD88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C674C35"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Celal Bayar Üniversitesi İ.İ.B.F. : Yönetim Ve Ekonomi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1E3514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2000,(6)-</w:t>
            </w:r>
            <w:proofErr w:type="gramStart"/>
            <w:r w:rsidRPr="00D20AED">
              <w:rPr>
                <w:rFonts w:eastAsia="Calibri"/>
                <w:color w:val="000000"/>
                <w:sz w:val="20"/>
                <w:szCs w:val="20"/>
                <w:lang w:eastAsia="en-US"/>
              </w:rPr>
              <w:t>2000,7/8</w:t>
            </w:r>
            <w:proofErr w:type="gramEnd"/>
            <w:r w:rsidRPr="00D20AED">
              <w:rPr>
                <w:rFonts w:eastAsia="Calibri"/>
                <w:color w:val="000000"/>
                <w:sz w:val="20"/>
                <w:szCs w:val="20"/>
                <w:lang w:eastAsia="en-US"/>
              </w:rPr>
              <w:t>(1,2)-2003,9/10(1,2/1,2)-2004,11(1)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8B25B0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1302-0064</w:t>
            </w:r>
          </w:p>
        </w:tc>
      </w:tr>
      <w:tr w:rsidR="00D20AED" w:rsidRPr="00D20AED" w14:paraId="75AD2CA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131D41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Country Home</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FA150E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2000(3)-2004(92)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AA9F87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4AEC98C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F9679C1"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Crmpro</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Customer</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Relatıonshıp</w:t>
            </w:r>
            <w:proofErr w:type="spellEnd"/>
            <w:r w:rsidRPr="00D20AED">
              <w:rPr>
                <w:rFonts w:eastAsia="Calibri"/>
                <w:color w:val="000000"/>
                <w:sz w:val="20"/>
                <w:szCs w:val="20"/>
                <w:lang w:eastAsia="en-US"/>
              </w:rPr>
              <w:t xml:space="preserve"> Management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AC9A36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2004(7) – 2005(12)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8F5CE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1304-7388</w:t>
            </w:r>
          </w:p>
        </w:tc>
      </w:tr>
      <w:tr w:rsidR="00D20AED" w:rsidRPr="00D20AED" w14:paraId="4ABFB97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1AE22B2"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Cumhuriyet Üniversitesi Fen-Edebiyat Fakültesi Sosyal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075F20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2002,26(2) – 2003,27(1,2)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7D3285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1303-0329</w:t>
            </w:r>
          </w:p>
        </w:tc>
      </w:tr>
      <w:tr w:rsidR="00D20AED" w:rsidRPr="00D20AED" w14:paraId="7621ABE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83A1F75"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Cumhuriyet Üniversitesi İktisadi Ve İdari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8D5AB9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2002,3(2) – 2003,4(1,2)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82387E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1303-1279</w:t>
            </w:r>
          </w:p>
        </w:tc>
      </w:tr>
      <w:tr w:rsidR="00D20AED" w:rsidRPr="00D20AED" w14:paraId="1BC0648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4CC3727"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Çağ Üniversitesi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96C873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xml:space="preserve">2004,1(1) – </w:t>
            </w:r>
            <w:proofErr w:type="gramStart"/>
            <w:r w:rsidRPr="00D20AED">
              <w:rPr>
                <w:rFonts w:eastAsia="Calibri"/>
                <w:color w:val="000000"/>
                <w:sz w:val="20"/>
                <w:szCs w:val="20"/>
                <w:lang w:eastAsia="en-US"/>
              </w:rPr>
              <w:t>2005,2,1</w:t>
            </w:r>
            <w:proofErr w:type="gramEnd"/>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38D389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1304-8392</w:t>
            </w:r>
          </w:p>
        </w:tc>
      </w:tr>
      <w:tr w:rsidR="00D20AED" w:rsidRPr="00D20AED" w14:paraId="2D313F9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EDE4672"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Çağdaş Yerel Yönetimler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041595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1992,1(1)-2005,14(2)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60DDF0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1300-1825</w:t>
            </w:r>
          </w:p>
        </w:tc>
      </w:tr>
      <w:tr w:rsidR="00D20AED" w:rsidRPr="00D20AED" w14:paraId="7C87EB8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5618B5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Çanakkale </w:t>
            </w:r>
            <w:proofErr w:type="spellStart"/>
            <w:r w:rsidRPr="00D20AED">
              <w:rPr>
                <w:rFonts w:eastAsia="Calibri"/>
                <w:color w:val="000000"/>
                <w:sz w:val="20"/>
                <w:szCs w:val="20"/>
                <w:lang w:eastAsia="en-US"/>
              </w:rPr>
              <w:t>Onsekiz</w:t>
            </w:r>
            <w:proofErr w:type="spellEnd"/>
            <w:r w:rsidRPr="00D20AED">
              <w:rPr>
                <w:rFonts w:eastAsia="Calibri"/>
                <w:color w:val="000000"/>
                <w:sz w:val="20"/>
                <w:szCs w:val="20"/>
                <w:lang w:eastAsia="en-US"/>
              </w:rPr>
              <w:t xml:space="preserve"> Mart Üniversitesi Biga İktisadi Ve İdari Bilimler Fakültesi Yönetim Bilimleri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A2AD894" w14:textId="77777777" w:rsidR="00D20AED" w:rsidRPr="00D20AED" w:rsidRDefault="00D20AED" w:rsidP="00321167">
            <w:pPr>
              <w:jc w:val="both"/>
              <w:rPr>
                <w:rFonts w:eastAsia="Calibri"/>
                <w:color w:val="000000"/>
                <w:sz w:val="20"/>
                <w:szCs w:val="20"/>
                <w:lang w:eastAsia="en-US"/>
              </w:rPr>
            </w:pPr>
            <w:proofErr w:type="gramStart"/>
            <w:r w:rsidRPr="00D20AED">
              <w:rPr>
                <w:rFonts w:eastAsia="Calibri"/>
                <w:color w:val="000000"/>
                <w:sz w:val="20"/>
                <w:szCs w:val="20"/>
                <w:lang w:eastAsia="en-US"/>
              </w:rPr>
              <w:t>2004,1,2</w:t>
            </w:r>
            <w:proofErr w:type="gramEnd"/>
            <w:r w:rsidRPr="00D20AED">
              <w:rPr>
                <w:rFonts w:eastAsia="Calibri"/>
                <w:color w:val="000000"/>
                <w:sz w:val="20"/>
                <w:szCs w:val="20"/>
                <w:lang w:eastAsia="en-US"/>
              </w:rPr>
              <w:t>(2,3) – 2005,3(1)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C36F0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1304-5315</w:t>
            </w:r>
          </w:p>
        </w:tc>
      </w:tr>
      <w:tr w:rsidR="00D20AED" w:rsidRPr="00D20AED" w14:paraId="43B3E34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564C2D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Çankaya Üniversitesi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Socıal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Scıences</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And</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Humanıtıes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59274C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E96367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1302-4361</w:t>
            </w:r>
          </w:p>
        </w:tc>
      </w:tr>
      <w:tr w:rsidR="00D20AED" w:rsidRPr="00D20AED" w14:paraId="3DA5935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722B3D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Çukurova Üniversitesi Arşiv Kaynak Tarama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9594C6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1993,2(1)-2005,14(2)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1D46EA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0250-5150</w:t>
            </w:r>
          </w:p>
        </w:tc>
      </w:tr>
      <w:tr w:rsidR="00D20AED" w:rsidRPr="00D20AED" w14:paraId="3C54F23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4137EC7"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Çukurova Üniversitesi İktisadi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AF354E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1987,1(1)-1995,5(1)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0D4675"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2FAE6188"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1DCD74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Çukurova Üniversitesi Sosyal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03AF06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w:t>
            </w:r>
            <w:proofErr w:type="gramStart"/>
            <w:r w:rsidRPr="00D20AED">
              <w:rPr>
                <w:rFonts w:eastAsia="Calibri"/>
                <w:color w:val="000000"/>
                <w:sz w:val="20"/>
                <w:szCs w:val="20"/>
                <w:lang w:eastAsia="en-US"/>
              </w:rPr>
              <w:t>1996,3,4</w:t>
            </w:r>
            <w:proofErr w:type="gramEnd"/>
            <w:r w:rsidRPr="00D20AED">
              <w:rPr>
                <w:rFonts w:eastAsia="Calibri"/>
                <w:color w:val="000000"/>
                <w:sz w:val="20"/>
                <w:szCs w:val="20"/>
                <w:lang w:eastAsia="en-US"/>
              </w:rPr>
              <w:t>(3-4)- 1998,5(5)-2002,9,10(9,10)-2005,14(1)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02612D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1304-8880</w:t>
            </w:r>
          </w:p>
        </w:tc>
      </w:tr>
      <w:tr w:rsidR="00D20AED" w:rsidRPr="00D20AED" w14:paraId="54D9756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FE06F8E"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Doğu Akdeniz Üniversitesi Turizm Araştırmaları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024698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2001,2(1,2)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FF27E0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1302-8502</w:t>
            </w:r>
          </w:p>
        </w:tc>
      </w:tr>
      <w:tr w:rsidR="00D20AED" w:rsidRPr="00D20AED" w14:paraId="667BF7D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5791C3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Doğu Batı</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23BA41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xml:space="preserve">19981,(1)-2005,8(33 </w:t>
            </w:r>
            <w:proofErr w:type="gramStart"/>
            <w:r w:rsidRPr="00D20AED">
              <w:rPr>
                <w:rFonts w:eastAsia="Calibri"/>
                <w:color w:val="000000"/>
                <w:sz w:val="20"/>
                <w:szCs w:val="20"/>
                <w:lang w:eastAsia="en-US"/>
              </w:rPr>
              <w:t>..</w:t>
            </w:r>
            <w:proofErr w:type="gramEnd"/>
            <w:r w:rsidRPr="00D20AED">
              <w:rPr>
                <w:rFonts w:eastAsia="Calibri"/>
                <w:color w:val="000000"/>
                <w:sz w:val="20"/>
                <w:szCs w:val="20"/>
                <w:lang w:eastAsia="en-US"/>
              </w:rPr>
              <w:t>)</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51234A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1301-4153</w:t>
            </w:r>
          </w:p>
        </w:tc>
      </w:tr>
      <w:tr w:rsidR="00D20AED" w:rsidRPr="00D20AED" w14:paraId="5A9E2CB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CE0C56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Doğu </w:t>
            </w:r>
            <w:proofErr w:type="spellStart"/>
            <w:r w:rsidRPr="00D20AED">
              <w:rPr>
                <w:rFonts w:eastAsia="Calibri"/>
                <w:color w:val="000000"/>
                <w:sz w:val="20"/>
                <w:szCs w:val="20"/>
                <w:lang w:eastAsia="en-US"/>
              </w:rPr>
              <w:t>Türkistanın</w:t>
            </w:r>
            <w:proofErr w:type="spellEnd"/>
            <w:r w:rsidRPr="00D20AED">
              <w:rPr>
                <w:rFonts w:eastAsia="Calibri"/>
                <w:color w:val="000000"/>
                <w:sz w:val="20"/>
                <w:szCs w:val="20"/>
                <w:lang w:eastAsia="en-US"/>
              </w:rPr>
              <w:t xml:space="preserve"> Sesi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60204B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1993,10(36)-2004,17(65)</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67CBE5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6A969BC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125B1DD"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Doğuş Üniversitesi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E250EC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2000(1)-2005(2)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EB5AC1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1302-6739</w:t>
            </w:r>
          </w:p>
        </w:tc>
      </w:tr>
      <w:tr w:rsidR="00D20AED" w:rsidRPr="00D20AED" w14:paraId="6E10F07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E2AE5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Dokuz Eylül Üniversitesi  İktisadi İdari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9482D8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1983,1(1)-2002,17(1)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1087F8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48A3877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AE64606"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Dokuz Eylül Üniversitesi İşletme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F19159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2000,1(1) – 2004,5(1)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05E31A6"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42D8E46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8FE799"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Dokuz Eylül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FB4A17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1999,1(2)-2005,7(2)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A4082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1320-3284</w:t>
            </w:r>
          </w:p>
        </w:tc>
      </w:tr>
      <w:tr w:rsidR="00D20AED" w:rsidRPr="00D20AED" w14:paraId="6F3A91E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5BE49E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lastRenderedPageBreak/>
              <w:t>Dumlupınar Üniversitesi Sosyal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0254B7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1999(3)-2004(11)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1CD622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1302-1842</w:t>
            </w:r>
          </w:p>
        </w:tc>
      </w:tr>
      <w:tr w:rsidR="00D20AED" w:rsidRPr="00D20AED" w14:paraId="1D7B23D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4FB7BB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Ege Üniversitesi Coğrafya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C61BF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1985(3)–1996(8), 2003,12(1,2)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12C59B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1300-5634</w:t>
            </w:r>
          </w:p>
        </w:tc>
      </w:tr>
      <w:tr w:rsidR="00D20AED" w:rsidRPr="00D20AED" w14:paraId="15206B3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81ABED5"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Ege Üniversitesi İletişim Fakültesi Dergisi: Düşünceler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517BA8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1987(1) – 1998(11)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A5C61C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0E22CA0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7BDAE8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Ege Üniversitesi Sosyoloji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2DCC4C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1987(19)-2001(8-9)</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A753944"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049963D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7AD770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Eğitim Ve İletişim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4BD78B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2004(4)-2005(24 )-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3CC6DB3"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65EF7EB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B97F3AB"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Ekonomist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F6BA25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2000,10(4)-2005,15(43</w:t>
            </w:r>
            <w:proofErr w:type="gramStart"/>
            <w:r w:rsidRPr="00D20AED">
              <w:rPr>
                <w:rFonts w:eastAsia="Calibri"/>
                <w:color w:val="000000"/>
                <w:sz w:val="20"/>
                <w:szCs w:val="20"/>
                <w:lang w:eastAsia="en-US"/>
              </w:rPr>
              <w:t>..</w:t>
            </w:r>
            <w:proofErr w:type="gramEnd"/>
            <w:r w:rsidRPr="00D20AED">
              <w:rPr>
                <w:rFonts w:eastAsia="Calibri"/>
                <w:color w:val="000000"/>
                <w:sz w:val="20"/>
                <w:szCs w:val="20"/>
                <w:lang w:eastAsia="en-US"/>
              </w:rPr>
              <w:t>)</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F3EC3E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1300-5847</w:t>
            </w:r>
          </w:p>
        </w:tc>
      </w:tr>
      <w:tr w:rsidR="00D20AED" w:rsidRPr="00D20AED" w14:paraId="2DC7C12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DE0D7A"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EltJournal</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B7BB9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1995,49(1) – 2003,57(4)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7A55C0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0307-8337</w:t>
            </w:r>
          </w:p>
        </w:tc>
      </w:tr>
      <w:tr w:rsidR="00D20AED" w:rsidRPr="00D20AED" w14:paraId="19A69598"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34A85E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Erciyes Aylık Fikir Ve Sanat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CFFF5B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1996,18(217)-2005,28(334)-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2823E8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1300-4689</w:t>
            </w:r>
          </w:p>
        </w:tc>
      </w:tr>
      <w:tr w:rsidR="00D20AED" w:rsidRPr="00D20AED" w14:paraId="51579FD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C5B10D"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Erciyes Üniversitesi İktisadi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926087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1982,2(3) – 2004(22)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320187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1301-3688</w:t>
            </w:r>
          </w:p>
        </w:tc>
      </w:tr>
      <w:tr w:rsidR="00D20AED" w:rsidRPr="00D20AED" w14:paraId="6EA5641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99CCD2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Erciyes Üniversitesi Sağlık Bilimleri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F784D2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1999,881-2</w:t>
            </w:r>
            <w:proofErr w:type="gramStart"/>
            <w:r w:rsidRPr="00D20AED">
              <w:rPr>
                <w:rFonts w:eastAsia="Calibri"/>
                <w:color w:val="000000"/>
                <w:sz w:val="20"/>
                <w:szCs w:val="20"/>
                <w:lang w:eastAsia="en-US"/>
              </w:rPr>
              <w:t>)</w:t>
            </w:r>
            <w:proofErr w:type="gramEnd"/>
            <w:r w:rsidRPr="00D20AED">
              <w:rPr>
                <w:rFonts w:eastAsia="Calibri"/>
                <w:color w:val="000000"/>
                <w:sz w:val="20"/>
                <w:szCs w:val="20"/>
                <w:lang w:eastAsia="en-US"/>
              </w:rPr>
              <w:t xml:space="preserve"> – 2005,14(1)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533C8A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1018-3655</w:t>
            </w:r>
          </w:p>
        </w:tc>
      </w:tr>
      <w:tr w:rsidR="00D20AED" w:rsidRPr="00D20AED" w14:paraId="7B4C317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9FDB3C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Erciyes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E5AE1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1995,6 – 2003,15</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A54339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1300-1582</w:t>
            </w:r>
          </w:p>
        </w:tc>
      </w:tr>
      <w:tr w:rsidR="00D20AED" w:rsidRPr="00D20AED" w14:paraId="22290C7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513C8D4"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European</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Communıcatıon</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30C31E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1997,12(1) – 2003,18(4) – 2005,20(1)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5E2357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0267-3231</w:t>
            </w:r>
          </w:p>
        </w:tc>
      </w:tr>
      <w:tr w:rsidR="00D20AED" w:rsidRPr="00D20AED" w14:paraId="76ACB86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BCEFD1B"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European</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Entomology</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ED0B52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2003,100(1) - 2005,102(3)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7C333F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1210-5759</w:t>
            </w:r>
          </w:p>
        </w:tc>
      </w:tr>
      <w:tr w:rsidR="00D20AED" w:rsidRPr="00D20AED" w14:paraId="52CCE1F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B2A6FE7"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Evrensel Kültür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613C4C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2000(97)-2005(166 )-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F70507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50CD68D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904B12C"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Fatih </w:t>
            </w:r>
            <w:proofErr w:type="spellStart"/>
            <w:proofErr w:type="gramStart"/>
            <w:r w:rsidRPr="00D20AED">
              <w:rPr>
                <w:rFonts w:eastAsia="Calibri"/>
                <w:color w:val="000000"/>
                <w:sz w:val="20"/>
                <w:szCs w:val="20"/>
                <w:lang w:eastAsia="en-US"/>
              </w:rPr>
              <w:t>Unıversıty</w:t>
            </w:r>
            <w:proofErr w:type="spellEnd"/>
            <w:r w:rsidRPr="00D20AED">
              <w:rPr>
                <w:rFonts w:eastAsia="Calibri"/>
                <w:color w:val="000000"/>
                <w:sz w:val="20"/>
                <w:szCs w:val="20"/>
                <w:lang w:eastAsia="en-US"/>
              </w:rPr>
              <w:t xml:space="preserve"> : </w:t>
            </w:r>
            <w:proofErr w:type="spellStart"/>
            <w:r w:rsidRPr="00D20AED">
              <w:rPr>
                <w:rFonts w:eastAsia="Calibri"/>
                <w:color w:val="000000"/>
                <w:sz w:val="20"/>
                <w:szCs w:val="20"/>
                <w:lang w:eastAsia="en-US"/>
              </w:rPr>
              <w:t>Journal</w:t>
            </w:r>
            <w:proofErr w:type="spellEnd"/>
            <w:proofErr w:type="gram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Economıc</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And</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Socıal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Research</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40D978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2000,2(2)-2003,5(1)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7C3A1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1302-1060</w:t>
            </w:r>
          </w:p>
        </w:tc>
      </w:tr>
      <w:tr w:rsidR="00D20AED" w:rsidRPr="00D20AED" w14:paraId="78A81A1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33BA38B"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Fatih </w:t>
            </w:r>
            <w:proofErr w:type="gramStart"/>
            <w:r w:rsidRPr="00D20AED">
              <w:rPr>
                <w:rFonts w:eastAsia="Calibri"/>
                <w:color w:val="000000"/>
                <w:sz w:val="20"/>
                <w:szCs w:val="20"/>
                <w:lang w:eastAsia="en-US"/>
              </w:rPr>
              <w:t>Üniversitesi : Yönetişim</w:t>
            </w:r>
            <w:proofErr w:type="gram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1FE087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2002,1(1) – 2003,1(2)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9980943"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10ECBFF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3FED56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Fatih Üniversitesi Bilim, Kültür Ve Sanat </w:t>
            </w:r>
            <w:proofErr w:type="gramStart"/>
            <w:r w:rsidRPr="00D20AED">
              <w:rPr>
                <w:rFonts w:eastAsia="Calibri"/>
                <w:color w:val="000000"/>
                <w:sz w:val="20"/>
                <w:szCs w:val="20"/>
                <w:lang w:eastAsia="en-US"/>
              </w:rPr>
              <w:t xml:space="preserve">Dergisi : </w:t>
            </w:r>
            <w:proofErr w:type="spellStart"/>
            <w:r w:rsidRPr="00D20AED">
              <w:rPr>
                <w:rFonts w:eastAsia="Calibri"/>
                <w:color w:val="000000"/>
                <w:sz w:val="20"/>
                <w:szCs w:val="20"/>
                <w:lang w:eastAsia="en-US"/>
              </w:rPr>
              <w:t>Reflectıons</w:t>
            </w:r>
            <w:proofErr w:type="spellEnd"/>
            <w:proofErr w:type="gram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24CB40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2004(13) – 2005(14)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3A3E09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1302-9886</w:t>
            </w:r>
          </w:p>
        </w:tc>
      </w:tr>
      <w:tr w:rsidR="00D20AED" w:rsidRPr="00D20AED" w14:paraId="6FADCD2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58DA499"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Fırat Üniversitesi Sosyal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5F0661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1987,1(1)-2005,15(1,2)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2883D8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1012-0165</w:t>
            </w:r>
          </w:p>
        </w:tc>
      </w:tr>
      <w:tr w:rsidR="00D20AED" w:rsidRPr="00D20AED" w14:paraId="50C7E5B0"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9A3E19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Finans Dünyası</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F11BC3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2002(156)-2005(188 )-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66E4E8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1300-0268</w:t>
            </w:r>
          </w:p>
        </w:tc>
      </w:tr>
      <w:tr w:rsidR="00D20AED" w:rsidRPr="00D20AED" w14:paraId="3C265CF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FC37DD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Folklor/Edebiyat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9BE451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1994,1(1)-2001,11(43)-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36E5E5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1300-7491</w:t>
            </w:r>
          </w:p>
        </w:tc>
      </w:tr>
      <w:tr w:rsidR="00D20AED" w:rsidRPr="00D20AED" w14:paraId="7EF8EB3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CA3BE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Gastronomi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768557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1994(6)-2005(53 )-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8A3CCE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1300-7521</w:t>
            </w:r>
          </w:p>
        </w:tc>
      </w:tr>
      <w:tr w:rsidR="00D20AED" w:rsidRPr="00D20AED" w14:paraId="7B742F9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63D43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Gazi Üniversitesi İktisadi İdari Bilimler Fakültesi: Yorum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D180A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2005(1-3)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E422AE3"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5DA069B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35287B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Gazi Üniversitesi İktisadi Ve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02CC1C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1990,6(2)-2004,6(3)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012004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1302-2024</w:t>
            </w:r>
          </w:p>
        </w:tc>
      </w:tr>
      <w:tr w:rsidR="00D20AED" w:rsidRPr="00D20AED" w14:paraId="63DD781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E05AC16"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Gazi Üniversitesi İktisat Bölümü: Ekonomik Yaklaşım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A7B0D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1980,1(2)-2005,16(55)</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E37204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1300-1868</w:t>
            </w:r>
          </w:p>
        </w:tc>
      </w:tr>
      <w:tr w:rsidR="00D20AED" w:rsidRPr="00D20AED" w14:paraId="09F447E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255DF3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Gazi Üniversitesi Ticaret Ve Turizm Eğitim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360B29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2001,(5)-2002(2)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FB04FD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1301-4838</w:t>
            </w:r>
          </w:p>
        </w:tc>
      </w:tr>
      <w:tr w:rsidR="00D20AED" w:rsidRPr="00D20AED" w14:paraId="5E16E72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B77E785" w14:textId="52868B95"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Gaziantep Üniversitesi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Socıal</w:t>
            </w:r>
            <w:proofErr w:type="spellEnd"/>
            <w:r w:rsidR="002C4524">
              <w:rPr>
                <w:rFonts w:eastAsia="Calibri"/>
                <w:color w:val="000000"/>
                <w:sz w:val="20"/>
                <w:szCs w:val="20"/>
                <w:lang w:eastAsia="en-US"/>
              </w:rPr>
              <w:t xml:space="preserve"> </w:t>
            </w:r>
            <w:proofErr w:type="spellStart"/>
            <w:r w:rsidRPr="00D20AED">
              <w:rPr>
                <w:rFonts w:eastAsia="Calibri"/>
                <w:color w:val="000000"/>
                <w:sz w:val="20"/>
                <w:szCs w:val="20"/>
                <w:lang w:eastAsia="en-US"/>
              </w:rPr>
              <w:t>Scıences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1F9E1C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1993,3(1)-2001,4(1)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A56C6D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475F2A2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AE4365"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Gaziantep Üniversitesi Sosyal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B5C421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2001,1(1)-2002,1(1)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D5F983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1303-0094</w:t>
            </w:r>
          </w:p>
        </w:tc>
      </w:tr>
      <w:tr w:rsidR="00D20AED" w:rsidRPr="00D20AED" w14:paraId="4B7ACC8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8E01E0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Gezi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8EC33C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1997,1(1)-1999,2(21)-2005(7 )-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88A44B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1301-5362</w:t>
            </w:r>
          </w:p>
        </w:tc>
      </w:tr>
      <w:tr w:rsidR="00D20AED" w:rsidRPr="00D20AED" w14:paraId="0BCFA33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1059C7B"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Hacettepe Üniversitesi İktisadi Ve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F50E61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1983,1(1)-2005,23(1)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D96C350"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7860EB8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7B43B16"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Harvard </w:t>
            </w:r>
            <w:proofErr w:type="spellStart"/>
            <w:r w:rsidRPr="00D20AED">
              <w:rPr>
                <w:rFonts w:eastAsia="Calibri"/>
                <w:color w:val="000000"/>
                <w:sz w:val="20"/>
                <w:szCs w:val="20"/>
                <w:lang w:eastAsia="en-US"/>
              </w:rPr>
              <w:t>BusınessRevıew</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84B7BE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1989,67 – 2004,82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2DC4C1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0017-8012</w:t>
            </w:r>
          </w:p>
        </w:tc>
      </w:tr>
      <w:tr w:rsidR="00D20AED" w:rsidRPr="00D20AED" w14:paraId="57131780"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938383D"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Hürriyet Gösteri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CD25DC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1990(10)-2005(272 )-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D65023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33F7CE8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2797EC4"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Industrıal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Marketıng</w:t>
            </w:r>
            <w:proofErr w:type="spellEnd"/>
            <w:r w:rsidRPr="00D20AED">
              <w:rPr>
                <w:rFonts w:eastAsia="Calibri"/>
                <w:color w:val="000000"/>
                <w:sz w:val="20"/>
                <w:szCs w:val="20"/>
                <w:lang w:eastAsia="en-US"/>
              </w:rPr>
              <w:t xml:space="preserve"> Management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A00E2F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1997,26 – 2001,30</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F0F2B2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0019-8501</w:t>
            </w:r>
          </w:p>
        </w:tc>
      </w:tr>
      <w:tr w:rsidR="00D20AED" w:rsidRPr="00D20AED" w14:paraId="3E76666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BA52C7"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Informatıon</w:t>
            </w:r>
            <w:proofErr w:type="spellEnd"/>
            <w:r w:rsidRPr="00D20AED">
              <w:rPr>
                <w:rFonts w:eastAsia="Calibri"/>
                <w:color w:val="000000"/>
                <w:sz w:val="20"/>
                <w:szCs w:val="20"/>
                <w:lang w:eastAsia="en-US"/>
              </w:rPr>
              <w:t xml:space="preserve"> &amp; Management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B06784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2001,39 – 2003,40</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242244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0378-7206</w:t>
            </w:r>
          </w:p>
        </w:tc>
      </w:tr>
      <w:tr w:rsidR="00D20AED" w:rsidRPr="00D20AED" w14:paraId="56E4F27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F433025"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Informatıon</w:t>
            </w:r>
            <w:proofErr w:type="spellEnd"/>
            <w:r w:rsidRPr="00D20AED">
              <w:rPr>
                <w:rFonts w:eastAsia="Calibri"/>
                <w:color w:val="000000"/>
                <w:sz w:val="20"/>
                <w:szCs w:val="20"/>
                <w:lang w:eastAsia="en-US"/>
              </w:rPr>
              <w:t xml:space="preserve"> &amp; </w:t>
            </w:r>
            <w:proofErr w:type="spellStart"/>
            <w:r w:rsidRPr="00D20AED">
              <w:rPr>
                <w:rFonts w:eastAsia="Calibri"/>
                <w:color w:val="000000"/>
                <w:sz w:val="20"/>
                <w:szCs w:val="20"/>
                <w:lang w:eastAsia="en-US"/>
              </w:rPr>
              <w:t>Organızatıon</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9AEB2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2002,12 – 2003,13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53C571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1471-7727</w:t>
            </w:r>
          </w:p>
        </w:tc>
      </w:tr>
      <w:tr w:rsidR="00D20AED" w:rsidRPr="00D20AED" w14:paraId="314F896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8372137"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Internatıonal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Busıness</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Revıew</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6020E3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2002,11(1) – 2003,12(6)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7E8995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0969-5931</w:t>
            </w:r>
          </w:p>
        </w:tc>
      </w:tr>
      <w:tr w:rsidR="00D20AED" w:rsidRPr="00D20AED" w14:paraId="3035F35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35621EF"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Internatıonal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Intercultural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Relatıons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A60A38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2002,26(1) – 2003,27(6)</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86EDD8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0147-1767</w:t>
            </w:r>
          </w:p>
        </w:tc>
      </w:tr>
      <w:tr w:rsidR="00D20AED" w:rsidRPr="00D20AED" w14:paraId="795A3F5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0C616C5" w14:textId="6E0510AC"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Internatıonal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w:t>
            </w:r>
            <w:r w:rsidR="002C4524">
              <w:rPr>
                <w:rFonts w:eastAsia="Calibri"/>
                <w:color w:val="000000"/>
                <w:sz w:val="20"/>
                <w:szCs w:val="20"/>
                <w:lang w:eastAsia="en-US"/>
              </w:rPr>
              <w:t>nal</w:t>
            </w:r>
            <w:proofErr w:type="spellEnd"/>
            <w:r w:rsidR="002C4524">
              <w:rPr>
                <w:rFonts w:eastAsia="Calibri"/>
                <w:color w:val="000000"/>
                <w:sz w:val="20"/>
                <w:szCs w:val="20"/>
                <w:lang w:eastAsia="en-US"/>
              </w:rPr>
              <w:t xml:space="preserve"> Of </w:t>
            </w:r>
            <w:proofErr w:type="spellStart"/>
            <w:r w:rsidR="002C4524">
              <w:rPr>
                <w:rFonts w:eastAsia="Calibri"/>
                <w:color w:val="000000"/>
                <w:sz w:val="20"/>
                <w:szCs w:val="20"/>
                <w:lang w:eastAsia="en-US"/>
              </w:rPr>
              <w:t>Contemporary</w:t>
            </w:r>
            <w:proofErr w:type="spellEnd"/>
            <w:r w:rsidR="002C4524">
              <w:rPr>
                <w:rFonts w:eastAsia="Calibri"/>
                <w:color w:val="000000"/>
                <w:sz w:val="20"/>
                <w:szCs w:val="20"/>
                <w:lang w:eastAsia="en-US"/>
              </w:rPr>
              <w:t xml:space="preserve"> </w:t>
            </w:r>
            <w:proofErr w:type="spellStart"/>
            <w:r w:rsidR="002C4524">
              <w:rPr>
                <w:rFonts w:eastAsia="Calibri"/>
                <w:color w:val="000000"/>
                <w:sz w:val="20"/>
                <w:szCs w:val="20"/>
                <w:lang w:eastAsia="en-US"/>
              </w:rPr>
              <w:t>Hospıtalıty</w:t>
            </w:r>
            <w:proofErr w:type="spellEnd"/>
            <w:r w:rsidR="002C4524">
              <w:rPr>
                <w:rFonts w:eastAsia="Calibri"/>
                <w:color w:val="000000"/>
                <w:sz w:val="20"/>
                <w:szCs w:val="20"/>
                <w:lang w:eastAsia="en-US"/>
              </w:rPr>
              <w:t xml:space="preserve"> </w:t>
            </w:r>
            <w:r w:rsidRPr="00D20AED">
              <w:rPr>
                <w:rFonts w:eastAsia="Calibri"/>
                <w:color w:val="000000"/>
                <w:sz w:val="20"/>
                <w:szCs w:val="20"/>
                <w:lang w:eastAsia="en-US"/>
              </w:rPr>
              <w:t>Management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64513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1998,10(7) – 2005,17(7)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58BA58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0959-6119</w:t>
            </w:r>
          </w:p>
        </w:tc>
      </w:tr>
      <w:tr w:rsidR="00D20AED" w:rsidRPr="00D20AED" w14:paraId="129CB81E"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63D3D95"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Internatıonal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Mıddle</w:t>
            </w:r>
            <w:proofErr w:type="spellEnd"/>
            <w:r w:rsidRPr="00D20AED">
              <w:rPr>
                <w:rFonts w:eastAsia="Calibri"/>
                <w:color w:val="000000"/>
                <w:sz w:val="20"/>
                <w:szCs w:val="20"/>
                <w:lang w:eastAsia="en-US"/>
              </w:rPr>
              <w:t xml:space="preserve"> East </w:t>
            </w:r>
            <w:proofErr w:type="spellStart"/>
            <w:r w:rsidRPr="00D20AED">
              <w:rPr>
                <w:rFonts w:eastAsia="Calibri"/>
                <w:color w:val="000000"/>
                <w:sz w:val="20"/>
                <w:szCs w:val="20"/>
                <w:lang w:eastAsia="en-US"/>
              </w:rPr>
              <w:t>Studıes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70478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2001,33(1) – 2005,37(4)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C75146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0020-7438</w:t>
            </w:r>
          </w:p>
        </w:tc>
      </w:tr>
      <w:tr w:rsidR="00D20AED" w:rsidRPr="00D20AED" w14:paraId="179A66A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15024AD"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Internatıonal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ProductıonResearch</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A9BC92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1995,33 – 2000,38</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580C1D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0020-7543</w:t>
            </w:r>
          </w:p>
        </w:tc>
      </w:tr>
      <w:tr w:rsidR="00D20AED" w:rsidRPr="00D20AED" w14:paraId="4332BF4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960B198"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Internatıonal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Purchasıng</w:t>
            </w:r>
            <w:proofErr w:type="spellEnd"/>
            <w:r w:rsidRPr="00D20AED">
              <w:rPr>
                <w:rFonts w:eastAsia="Calibri"/>
                <w:color w:val="000000"/>
                <w:sz w:val="20"/>
                <w:szCs w:val="20"/>
                <w:lang w:eastAsia="en-US"/>
              </w:rPr>
              <w:t xml:space="preserve"> &amp; </w:t>
            </w:r>
            <w:proofErr w:type="spellStart"/>
            <w:r w:rsidRPr="00D20AED">
              <w:rPr>
                <w:rFonts w:eastAsia="Calibri"/>
                <w:color w:val="000000"/>
                <w:sz w:val="20"/>
                <w:szCs w:val="20"/>
                <w:lang w:eastAsia="en-US"/>
              </w:rPr>
              <w:t>Materıals</w:t>
            </w:r>
            <w:proofErr w:type="spellEnd"/>
            <w:r w:rsidRPr="00D20AED">
              <w:rPr>
                <w:rFonts w:eastAsia="Calibri"/>
                <w:color w:val="000000"/>
                <w:sz w:val="20"/>
                <w:szCs w:val="20"/>
                <w:lang w:eastAsia="en-US"/>
              </w:rPr>
              <w:t xml:space="preserve"> Management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D89CC0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1995,31(1) – 1998,34(4)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A6581D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1055-6001</w:t>
            </w:r>
          </w:p>
        </w:tc>
      </w:tr>
      <w:tr w:rsidR="00D20AED" w:rsidRPr="00D20AED" w14:paraId="0AB5B19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CE15DD7"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İdarecinin Sesi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CD9C06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xml:space="preserve">1987,1(1)-  2005(110 </w:t>
            </w:r>
            <w:proofErr w:type="gramStart"/>
            <w:r w:rsidRPr="00D20AED">
              <w:rPr>
                <w:rFonts w:eastAsia="Calibri"/>
                <w:color w:val="000000"/>
                <w:sz w:val="20"/>
                <w:szCs w:val="20"/>
                <w:lang w:eastAsia="en-US"/>
              </w:rPr>
              <w:t>..</w:t>
            </w:r>
            <w:proofErr w:type="gramEnd"/>
            <w:r w:rsidRPr="00D20AED">
              <w:rPr>
                <w:rFonts w:eastAsia="Calibri"/>
                <w:color w:val="000000"/>
                <w:sz w:val="20"/>
                <w:szCs w:val="20"/>
                <w:lang w:eastAsia="en-US"/>
              </w:rPr>
              <w:t>)</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8B7B55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1302-4574</w:t>
            </w:r>
          </w:p>
        </w:tc>
      </w:tr>
      <w:tr w:rsidR="00D20AED" w:rsidRPr="00D20AED" w14:paraId="0409331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76AAA8B"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İhracat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21D9BA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2003(1)-2005817</w:t>
            </w:r>
            <w:proofErr w:type="gramStart"/>
            <w:r w:rsidRPr="00D20AED">
              <w:rPr>
                <w:rFonts w:eastAsia="Calibri"/>
                <w:color w:val="000000"/>
                <w:sz w:val="20"/>
                <w:szCs w:val="20"/>
                <w:lang w:eastAsia="en-US"/>
              </w:rPr>
              <w:t>)</w:t>
            </w:r>
            <w:proofErr w:type="gramEnd"/>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4E8DA3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2DE6FCD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FF91C5E"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lastRenderedPageBreak/>
              <w:t>İktisat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2C2326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1994,(345)-(454)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1403EA"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4F32C22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17E1C2C"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İktisat İşletme Ve Finans</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0B7E9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1994,9(104)-2005,20(235)-</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A03CF4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1300-610-X</w:t>
            </w:r>
          </w:p>
        </w:tc>
      </w:tr>
      <w:tr w:rsidR="00D20AED" w:rsidRPr="00D20AED" w14:paraId="4102E17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94E842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İstanbul Üniversitesi İktisat Fakültesi Mecmuası</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4313C1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1969,29(1-4)-1987,45(1-4)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FDB095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75DA53E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8F8FC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İstanbul Üniversitesi İşletme Fakültesi İşletme İktisadı Enstitüsü Dergisi Yönetim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C8BBC6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2004(45,47)-2005(52)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7C89A7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1302-4221-13-1</w:t>
            </w:r>
          </w:p>
        </w:tc>
      </w:tr>
      <w:tr w:rsidR="00D20AED" w:rsidRPr="00D20AED" w14:paraId="7EBD865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3D1466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İstanbul Üniversitesi İşletme Fakültesi İşletme İktisadı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E8742A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1975,4(1-2)-1980,9(1-2) 1994,23(1-2) 1999,28(1-2) 2000,29(1-2)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13C01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1302-4221-13-2</w:t>
            </w:r>
          </w:p>
        </w:tc>
      </w:tr>
      <w:tr w:rsidR="00D20AED" w:rsidRPr="00D20AED" w14:paraId="2BEEACF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7D71909"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İş Fikirleri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1E843E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2000,5(3)-2003,7(4)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682331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1301-2339</w:t>
            </w:r>
          </w:p>
        </w:tc>
      </w:tr>
      <w:tr w:rsidR="00D20AED" w:rsidRPr="00D20AED" w14:paraId="101DAA3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E6EF8C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İzmir Ticaret Borsası</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24B54E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2004(0cak-Temmuz)</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F04A43E"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3FAA6B2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D1768E7"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İzmir Ticaret Borsası İktisadi Raporu</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62041D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E8B4386"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0A2236B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7DCD025"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Bankıng</w:t>
            </w:r>
            <w:proofErr w:type="spellEnd"/>
            <w:r w:rsidRPr="00D20AED">
              <w:rPr>
                <w:rFonts w:eastAsia="Calibri"/>
                <w:color w:val="000000"/>
                <w:sz w:val="20"/>
                <w:szCs w:val="20"/>
                <w:lang w:eastAsia="en-US"/>
              </w:rPr>
              <w:t xml:space="preserve"> &amp; </w:t>
            </w:r>
            <w:proofErr w:type="spellStart"/>
            <w:r w:rsidRPr="00D20AED">
              <w:rPr>
                <w:rFonts w:eastAsia="Calibri"/>
                <w:color w:val="000000"/>
                <w:sz w:val="20"/>
                <w:szCs w:val="20"/>
                <w:lang w:eastAsia="en-US"/>
              </w:rPr>
              <w:t>Fınance</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D29D84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2002,26(1) – 2003,27(12)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95B2EE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0378-4266</w:t>
            </w:r>
          </w:p>
        </w:tc>
      </w:tr>
      <w:tr w:rsidR="00D20AED" w:rsidRPr="00D20AED" w14:paraId="7A40009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D9A0789"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Hellenıc</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Studıes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91FF2A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1946,66 – 2005,125 -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9ADC3D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0075-4269</w:t>
            </w:r>
          </w:p>
        </w:tc>
      </w:tr>
      <w:tr w:rsidR="00D20AED" w:rsidRPr="00D20AED" w14:paraId="256D875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462FAF2"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LeısureResearch</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441CCD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1999,31(1) – 2003,35(4)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B5C0D0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0022-2216</w:t>
            </w:r>
          </w:p>
        </w:tc>
      </w:tr>
      <w:tr w:rsidR="00D20AED" w:rsidRPr="00D20AED" w14:paraId="589259F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5EEB3E1"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Second Language </w:t>
            </w:r>
            <w:proofErr w:type="spellStart"/>
            <w:r w:rsidRPr="00D20AED">
              <w:rPr>
                <w:rFonts w:eastAsia="Calibri"/>
                <w:color w:val="000000"/>
                <w:sz w:val="20"/>
                <w:szCs w:val="20"/>
                <w:lang w:eastAsia="en-US"/>
              </w:rPr>
              <w:t>Wrıttıng</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177A84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2001,11(1) 2003,12(4)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80DC5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1060-3743</w:t>
            </w:r>
          </w:p>
        </w:tc>
      </w:tr>
      <w:tr w:rsidR="00D20AED" w:rsidRPr="00D20AED" w14:paraId="50C91D8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1930AF7"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SupplyChaın</w:t>
            </w:r>
            <w:proofErr w:type="spellEnd"/>
            <w:r w:rsidRPr="00D20AED">
              <w:rPr>
                <w:rFonts w:eastAsia="Calibri"/>
                <w:color w:val="000000"/>
                <w:sz w:val="20"/>
                <w:szCs w:val="20"/>
                <w:lang w:eastAsia="en-US"/>
              </w:rPr>
              <w:t xml:space="preserve"> Management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118673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1999,35(1) –2004,40(1)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03C9FB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1055-6001</w:t>
            </w:r>
          </w:p>
        </w:tc>
      </w:tr>
      <w:tr w:rsidR="00D20AED" w:rsidRPr="00D20AED" w14:paraId="4870552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E7F1CB3"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Travel </w:t>
            </w:r>
            <w:proofErr w:type="spellStart"/>
            <w:r w:rsidRPr="00D20AED">
              <w:rPr>
                <w:rFonts w:eastAsia="Calibri"/>
                <w:color w:val="000000"/>
                <w:sz w:val="20"/>
                <w:szCs w:val="20"/>
                <w:lang w:eastAsia="en-US"/>
              </w:rPr>
              <w:t>And</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Tourısm</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Marketıng</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D7CCDE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2003,14(2)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7F4E13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1054-8408</w:t>
            </w:r>
          </w:p>
        </w:tc>
      </w:tr>
      <w:tr w:rsidR="00D20AED" w:rsidRPr="00D20AED" w14:paraId="3EB8FF60"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87F2A56"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World </w:t>
            </w:r>
            <w:proofErr w:type="spellStart"/>
            <w:r w:rsidRPr="00D20AED">
              <w:rPr>
                <w:rFonts w:eastAsia="Calibri"/>
                <w:color w:val="000000"/>
                <w:sz w:val="20"/>
                <w:szCs w:val="20"/>
                <w:lang w:eastAsia="en-US"/>
              </w:rPr>
              <w:t>Trade</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187DA1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1997,31(1) –2003,37(6)</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3C59A3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1011-6702</w:t>
            </w:r>
          </w:p>
        </w:tc>
      </w:tr>
      <w:tr w:rsidR="00D20AED" w:rsidRPr="00D20AED" w14:paraId="713A34FE"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A29DAD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Karadeniz Üniversitesi İktisadi Ve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2BD699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1984,1(1-2)-1987,1(1)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7876BA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46EE186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10FE51D"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Kazancı Hukuk İşletme Ve Maliye Bilimleri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9D5788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2004(1)-2005(10 )-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D7CC71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1304-7979</w:t>
            </w:r>
          </w:p>
        </w:tc>
      </w:tr>
      <w:tr w:rsidR="00D20AED" w:rsidRPr="00D20AED" w14:paraId="6823682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72B85A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Kırıkkale Üniversitesi Sosyal Bilimler Enstitüsü Bilim Yolu</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BB34E2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8C9287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1302-2679</w:t>
            </w:r>
          </w:p>
        </w:tc>
      </w:tr>
      <w:tr w:rsidR="00D20AED" w:rsidRPr="00D20AED" w14:paraId="720D38F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1607099"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Kitap Kataloğu</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BCC66C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1994(3)-1995(6)</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B90189E"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22EFDDE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04E63B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Kitap-</w:t>
            </w:r>
            <w:proofErr w:type="spellStart"/>
            <w:r w:rsidRPr="00D20AED">
              <w:rPr>
                <w:rFonts w:eastAsia="Calibri"/>
                <w:color w:val="000000"/>
                <w:sz w:val="20"/>
                <w:szCs w:val="20"/>
                <w:lang w:eastAsia="en-US"/>
              </w:rPr>
              <w:t>Lık</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A537DF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xml:space="preserve">1995813)-2005(87 </w:t>
            </w:r>
            <w:proofErr w:type="gramStart"/>
            <w:r w:rsidRPr="00D20AED">
              <w:rPr>
                <w:rFonts w:eastAsia="Calibri"/>
                <w:color w:val="000000"/>
                <w:sz w:val="20"/>
                <w:szCs w:val="20"/>
                <w:lang w:eastAsia="en-US"/>
              </w:rPr>
              <w:t>..</w:t>
            </w:r>
            <w:proofErr w:type="gramEnd"/>
            <w:r w:rsidRPr="00D20AED">
              <w:rPr>
                <w:rFonts w:eastAsia="Calibri"/>
                <w:color w:val="000000"/>
                <w:sz w:val="20"/>
                <w:szCs w:val="20"/>
                <w:lang w:eastAsia="en-US"/>
              </w:rPr>
              <w:t>)</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013CEC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1300-0586</w:t>
            </w:r>
          </w:p>
        </w:tc>
      </w:tr>
      <w:tr w:rsidR="00D20AED" w:rsidRPr="00D20AED" w14:paraId="2F16219E"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7203F8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Kocaeli Üniversitesi Akademi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B31233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2004(Mayıs)</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72199C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157E86D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F14838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Kocaeli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1080AFF" w14:textId="77777777" w:rsidR="00D20AED" w:rsidRPr="00D20AED" w:rsidRDefault="00D20AED" w:rsidP="00321167">
            <w:pPr>
              <w:jc w:val="both"/>
              <w:rPr>
                <w:rFonts w:eastAsia="Calibri"/>
                <w:color w:val="000000"/>
                <w:sz w:val="20"/>
                <w:szCs w:val="20"/>
                <w:lang w:eastAsia="en-US"/>
              </w:rPr>
            </w:pPr>
            <w:proofErr w:type="gramStart"/>
            <w:r w:rsidRPr="00D20AED">
              <w:rPr>
                <w:rFonts w:eastAsia="Calibri"/>
                <w:color w:val="000000"/>
                <w:sz w:val="20"/>
                <w:szCs w:val="20"/>
                <w:lang w:eastAsia="en-US"/>
              </w:rPr>
              <w:t>2002,3,4</w:t>
            </w:r>
            <w:proofErr w:type="gramEnd"/>
            <w:r w:rsidRPr="00D20AED">
              <w:rPr>
                <w:rFonts w:eastAsia="Calibri"/>
                <w:color w:val="000000"/>
                <w:sz w:val="20"/>
                <w:szCs w:val="20"/>
                <w:lang w:eastAsia="en-US"/>
              </w:rPr>
              <w:t>(1-2)-2004,7,8(2)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C9AB0D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1302-6658</w:t>
            </w:r>
          </w:p>
        </w:tc>
      </w:tr>
      <w:tr w:rsidR="00D20AED" w:rsidRPr="00D20AED" w14:paraId="23C7080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207A712"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Kooperatifçilik</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A1238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1984(63)-2005(147 )-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2DC982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1300-1469</w:t>
            </w:r>
          </w:p>
        </w:tc>
      </w:tr>
      <w:tr w:rsidR="00D20AED" w:rsidRPr="00D20AED" w14:paraId="3B7A57C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58B12C3"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Learnıng</w:t>
            </w:r>
            <w:proofErr w:type="spellEnd"/>
            <w:r w:rsidRPr="00D20AED">
              <w:rPr>
                <w:rFonts w:eastAsia="Calibri"/>
                <w:color w:val="000000"/>
                <w:sz w:val="20"/>
                <w:szCs w:val="20"/>
                <w:lang w:eastAsia="en-US"/>
              </w:rPr>
              <w:t xml:space="preserve"> &amp; </w:t>
            </w:r>
            <w:proofErr w:type="spellStart"/>
            <w:r w:rsidRPr="00D20AED">
              <w:rPr>
                <w:rFonts w:eastAsia="Calibri"/>
                <w:color w:val="000000"/>
                <w:sz w:val="20"/>
                <w:szCs w:val="20"/>
                <w:lang w:eastAsia="en-US"/>
              </w:rPr>
              <w:t>Behavıor</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35B9B1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2003,31(1) – 2005,33(2)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C5A339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1543-4494</w:t>
            </w:r>
          </w:p>
        </w:tc>
      </w:tr>
      <w:tr w:rsidR="00D20AED" w:rsidRPr="00D20AED" w14:paraId="44C4F1FF"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F86A6BD"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Leısure</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Scıences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BB7900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1999,21(1) – 2003,25(4)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C1C4D0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0149-0400</w:t>
            </w:r>
          </w:p>
        </w:tc>
      </w:tr>
      <w:tr w:rsidR="00D20AED" w:rsidRPr="00D20AED" w14:paraId="45096B1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2848A4B"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Maltepe Üniversitesi İktisadi Ve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1BA441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1D35FA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1303-0496</w:t>
            </w:r>
          </w:p>
        </w:tc>
      </w:tr>
      <w:tr w:rsidR="00D20AED" w:rsidRPr="00D20AED" w14:paraId="42BCD21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55D96D7"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Maltepe Üniversitesi İktisadi Ve İdari Bilimler Fakültesi Ekonomik Toplumsal Ve Siyasal Analiz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2706EE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2002(1-2)-2004(1-2)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E5B619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1303-0496</w:t>
            </w:r>
          </w:p>
        </w:tc>
      </w:tr>
      <w:tr w:rsidR="00D20AED" w:rsidRPr="00D20AED" w14:paraId="37C0B2C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0D4F1E8"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Maltepe Üniversitesi İletişim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4512F8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2001(1)-2003(1-2)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999AE4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1302-6615</w:t>
            </w:r>
          </w:p>
        </w:tc>
      </w:tr>
      <w:tr w:rsidR="00D20AED" w:rsidRPr="00D20AED" w14:paraId="63ACB76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696C72A"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Maltepe Üniversitesi Meslek Yüksekokulu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1639EC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2001(1-2)-2003(1)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5CF102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1303-1082</w:t>
            </w:r>
          </w:p>
        </w:tc>
      </w:tr>
      <w:tr w:rsidR="00D20AED" w:rsidRPr="00D20AED" w14:paraId="5A19EAE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4042269"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Manas Üniversitesi Sosyal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DA900F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797EADD"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35A19AEB"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55E98D"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Marmara Avrupa Araştırmaları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DED983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1992,2(1-2),1997,5(1-2)-2002,10(1-2)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EF4851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1301-1359</w:t>
            </w:r>
          </w:p>
        </w:tc>
      </w:tr>
      <w:tr w:rsidR="00D20AED" w:rsidRPr="00D20AED" w14:paraId="06E1D9AB"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3C0F6A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Marmara Üniversitesi İktisadi Ve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CC2160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1984,1(1-2)-1988,5(1-2)-1999,15(1)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CD372A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1300-7262</w:t>
            </w:r>
          </w:p>
        </w:tc>
      </w:tr>
      <w:tr w:rsidR="00D20AED" w:rsidRPr="00D20AED" w14:paraId="1166C75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16831BE"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Marmara Üniversitesi Sosyal Bilimler Enstitüsü: Öneri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548F77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1994,1(1)...1999,2(11)...2001,4(16)-2004,6(22)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B4AD8A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1300-0845</w:t>
            </w:r>
          </w:p>
        </w:tc>
      </w:tr>
      <w:tr w:rsidR="00D20AED" w:rsidRPr="00D20AED" w14:paraId="4EFB219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EF9A5A0"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Mıddle</w:t>
            </w:r>
            <w:proofErr w:type="spellEnd"/>
            <w:r w:rsidRPr="00D20AED">
              <w:rPr>
                <w:rFonts w:eastAsia="Calibri"/>
                <w:color w:val="000000"/>
                <w:sz w:val="20"/>
                <w:szCs w:val="20"/>
                <w:lang w:eastAsia="en-US"/>
              </w:rPr>
              <w:t xml:space="preserve"> East </w:t>
            </w:r>
            <w:proofErr w:type="spellStart"/>
            <w:r w:rsidRPr="00D20AED">
              <w:rPr>
                <w:rFonts w:eastAsia="Calibri"/>
                <w:color w:val="000000"/>
                <w:sz w:val="20"/>
                <w:szCs w:val="20"/>
                <w:lang w:eastAsia="en-US"/>
              </w:rPr>
              <w:t>Studıes</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Assocıatıon</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Bulletın</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A53C93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2001,35(2) – 2005,39(1)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B5BE20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0342-1295</w:t>
            </w:r>
          </w:p>
        </w:tc>
      </w:tr>
      <w:tr w:rsidR="00D20AED" w:rsidRPr="00D20AED" w14:paraId="7DFBBD2B"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343E7FC"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Milli Folklor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27716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1996,4(29-39)-2005,9(67)</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735975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7952C46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D950F49"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Milliyet Sanat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A78365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1981,1(35)-2005,(559)</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0C8904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1300-4425</w:t>
            </w:r>
          </w:p>
        </w:tc>
      </w:tr>
      <w:tr w:rsidR="00D20AED" w:rsidRPr="00D20AED" w14:paraId="729C179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744DB55"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Modern </w:t>
            </w:r>
            <w:proofErr w:type="spellStart"/>
            <w:r w:rsidRPr="00D20AED">
              <w:rPr>
                <w:rFonts w:eastAsia="Calibri"/>
                <w:color w:val="000000"/>
                <w:sz w:val="20"/>
                <w:szCs w:val="20"/>
                <w:lang w:eastAsia="en-US"/>
              </w:rPr>
              <w:t>Englısh</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Teacher</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79F562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2003,12(1-4)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B7C20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0308-0587</w:t>
            </w:r>
          </w:p>
        </w:tc>
      </w:tr>
      <w:tr w:rsidR="00D20AED" w:rsidRPr="00D20AED" w14:paraId="5EA4C7C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9418512"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Muğla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19AEA9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2000,1(1)-2004,5(12)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F258D2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1302-7824</w:t>
            </w:r>
          </w:p>
        </w:tc>
      </w:tr>
      <w:tr w:rsidR="00D20AED" w:rsidRPr="00D20AED" w14:paraId="28C6E21B"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2917A4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Mustafa Kemal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20C02B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2004,1(1)-2005,2(3)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1D08D3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1304-429x</w:t>
            </w:r>
          </w:p>
        </w:tc>
      </w:tr>
      <w:tr w:rsidR="00D20AED" w:rsidRPr="00D20AED" w14:paraId="1C4008A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0DCFF32"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Mutfak Banyo </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93715C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2002(38)-2004(49/4)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14A58D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1304-7469</w:t>
            </w:r>
          </w:p>
        </w:tc>
      </w:tr>
      <w:tr w:rsidR="00D20AED" w:rsidRPr="00D20AED" w14:paraId="14D140A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F97C302"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Geographıc</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C2103BF" w14:textId="77777777" w:rsidR="00D20AED" w:rsidRPr="00D20AED" w:rsidRDefault="00D20AED" w:rsidP="00321167">
            <w:pPr>
              <w:jc w:val="both"/>
              <w:rPr>
                <w:rFonts w:eastAsia="Calibri"/>
                <w:color w:val="000000"/>
                <w:sz w:val="20"/>
                <w:szCs w:val="20"/>
                <w:lang w:eastAsia="en-US"/>
              </w:rPr>
            </w:pPr>
            <w:proofErr w:type="gramStart"/>
            <w:r w:rsidRPr="00D20AED">
              <w:rPr>
                <w:rFonts w:eastAsia="Calibri"/>
                <w:color w:val="000000"/>
                <w:sz w:val="20"/>
                <w:szCs w:val="20"/>
                <w:lang w:eastAsia="en-US"/>
              </w:rPr>
              <w:t>1954,105/106</w:t>
            </w:r>
            <w:proofErr w:type="gramEnd"/>
            <w:r w:rsidRPr="00D20AED">
              <w:rPr>
                <w:rFonts w:eastAsia="Calibri"/>
                <w:color w:val="000000"/>
                <w:sz w:val="20"/>
                <w:szCs w:val="20"/>
                <w:lang w:eastAsia="en-US"/>
              </w:rPr>
              <w:t>–2003,203/204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9999AB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0027-9358</w:t>
            </w:r>
          </w:p>
        </w:tc>
      </w:tr>
      <w:tr w:rsidR="00D20AED" w:rsidRPr="00D20AED" w14:paraId="0FC9A99B"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AA9851B"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lastRenderedPageBreak/>
              <w:t>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Geographıc</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Turkiye</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464392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2001(1)-2005(54 )-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3F02BB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1302-8464</w:t>
            </w:r>
          </w:p>
        </w:tc>
      </w:tr>
      <w:tr w:rsidR="00D20AED" w:rsidRPr="00D20AED" w14:paraId="1FEE038E"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7C5389"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Nature</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A9D796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1997,387 – 2005,438</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647149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0028-0836</w:t>
            </w:r>
          </w:p>
        </w:tc>
      </w:tr>
      <w:tr w:rsidR="00D20AED" w:rsidRPr="00D20AED" w14:paraId="03CBC021"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90B2D7D"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Organızatıon</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Behavıor</w:t>
            </w:r>
            <w:proofErr w:type="spellEnd"/>
            <w:r w:rsidRPr="00D20AED">
              <w:rPr>
                <w:rFonts w:eastAsia="Calibri"/>
                <w:color w:val="000000"/>
                <w:sz w:val="20"/>
                <w:szCs w:val="20"/>
                <w:lang w:eastAsia="en-US"/>
              </w:rPr>
              <w:t xml:space="preserve"> &amp; Human </w:t>
            </w:r>
            <w:proofErr w:type="spellStart"/>
            <w:r w:rsidRPr="00D20AED">
              <w:rPr>
                <w:rFonts w:eastAsia="Calibri"/>
                <w:color w:val="000000"/>
                <w:sz w:val="20"/>
                <w:szCs w:val="20"/>
                <w:lang w:eastAsia="en-US"/>
              </w:rPr>
              <w:t>Decısıon</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CDCD228" w14:textId="77777777" w:rsidR="00D20AED" w:rsidRPr="00D20AED" w:rsidRDefault="00D20AED" w:rsidP="00321167">
            <w:pPr>
              <w:jc w:val="both"/>
              <w:rPr>
                <w:rFonts w:eastAsia="Calibri"/>
                <w:color w:val="000000"/>
                <w:sz w:val="20"/>
                <w:szCs w:val="20"/>
                <w:lang w:eastAsia="en-US"/>
              </w:rPr>
            </w:pPr>
            <w:proofErr w:type="gramStart"/>
            <w:r w:rsidRPr="00D20AED">
              <w:rPr>
                <w:rFonts w:eastAsia="Calibri"/>
                <w:color w:val="000000"/>
                <w:sz w:val="20"/>
                <w:szCs w:val="20"/>
                <w:lang w:eastAsia="en-US"/>
              </w:rPr>
              <w:t>1995,61/62</w:t>
            </w:r>
            <w:proofErr w:type="gramEnd"/>
            <w:r w:rsidRPr="00D20AED">
              <w:rPr>
                <w:rFonts w:eastAsia="Calibri"/>
                <w:color w:val="000000"/>
                <w:sz w:val="20"/>
                <w:szCs w:val="20"/>
                <w:lang w:eastAsia="en-US"/>
              </w:rPr>
              <w:t>(1) – 2001,84(1)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E76EF6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0749 - 5978</w:t>
            </w:r>
          </w:p>
        </w:tc>
      </w:tr>
      <w:tr w:rsidR="00D20AED" w:rsidRPr="00D20AED" w14:paraId="6AD4D29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A9666D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Osmangazi Üniversitesi Sosyal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6F3159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2000(Özel Sayı)-2001,2(1)-2004,5(2)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8F845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1302-9703</w:t>
            </w:r>
          </w:p>
        </w:tc>
      </w:tr>
      <w:tr w:rsidR="00D20AED" w:rsidRPr="00D20AED" w14:paraId="1176D72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19F2A7F"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Önce Kalite: </w:t>
            </w:r>
            <w:proofErr w:type="spellStart"/>
            <w:r w:rsidRPr="00D20AED">
              <w:rPr>
                <w:rFonts w:eastAsia="Calibri"/>
                <w:color w:val="000000"/>
                <w:sz w:val="20"/>
                <w:szCs w:val="20"/>
                <w:lang w:eastAsia="en-US"/>
              </w:rPr>
              <w:t>Kalder</w:t>
            </w:r>
            <w:proofErr w:type="spellEnd"/>
            <w:r w:rsidRPr="00D20AED">
              <w:rPr>
                <w:rFonts w:eastAsia="Calibri"/>
                <w:color w:val="000000"/>
                <w:sz w:val="20"/>
                <w:szCs w:val="20"/>
                <w:lang w:eastAsia="en-US"/>
              </w:rPr>
              <w:t xml:space="preserve"> Forum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22DFC9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2000,6,(35)-2005,13(95)-</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93F038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1301-4978</w:t>
            </w:r>
          </w:p>
        </w:tc>
      </w:tr>
      <w:tr w:rsidR="00D20AED" w:rsidRPr="00D20AED" w14:paraId="29EF91F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728410B"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Ösym</w:t>
            </w:r>
            <w:proofErr w:type="spellEnd"/>
            <w:r w:rsidRPr="00D20AED">
              <w:rPr>
                <w:rFonts w:eastAsia="Calibri"/>
                <w:color w:val="000000"/>
                <w:sz w:val="20"/>
                <w:szCs w:val="20"/>
                <w:lang w:eastAsia="en-US"/>
              </w:rPr>
              <w:t xml:space="preserve"> Yüksek Öğrenim İstatistikleri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E5408F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1987/</w:t>
            </w:r>
            <w:proofErr w:type="gramStart"/>
            <w:r w:rsidRPr="00D20AED">
              <w:rPr>
                <w:rFonts w:eastAsia="Calibri"/>
                <w:color w:val="000000"/>
                <w:sz w:val="20"/>
                <w:szCs w:val="20"/>
                <w:lang w:eastAsia="en-US"/>
              </w:rPr>
              <w:t>88 ...</w:t>
            </w:r>
            <w:proofErr w:type="gramEnd"/>
            <w:r w:rsidRPr="00D20AED">
              <w:rPr>
                <w:rFonts w:eastAsia="Calibri"/>
                <w:color w:val="000000"/>
                <w:sz w:val="20"/>
                <w:szCs w:val="20"/>
                <w:lang w:eastAsia="en-US"/>
              </w:rPr>
              <w:t xml:space="preserve"> 2004/05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E951AF"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7E17F7C8"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6BED5FE"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Ösym</w:t>
            </w:r>
            <w:proofErr w:type="spellEnd"/>
            <w:r w:rsidRPr="00D20AED">
              <w:rPr>
                <w:rFonts w:eastAsia="Calibri"/>
                <w:color w:val="000000"/>
                <w:sz w:val="20"/>
                <w:szCs w:val="20"/>
                <w:lang w:eastAsia="en-US"/>
              </w:rPr>
              <w:t xml:space="preserve"> Yüksek Öğretim Öğrenci Kontenjanları</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2244C6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1995...1999</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5934703" w14:textId="77777777" w:rsidR="00D20AED" w:rsidRPr="00D20AED" w:rsidRDefault="00D20AED" w:rsidP="00321167">
            <w:pPr>
              <w:ind w:left="720"/>
              <w:contextualSpacing/>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5B20FA7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889AE9C"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Pazarlama Dünyası</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4FC99B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1999,13(78)-2003,17(3)-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9A21C3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1301-2630</w:t>
            </w:r>
          </w:p>
        </w:tc>
      </w:tr>
      <w:tr w:rsidR="00D20AED" w:rsidRPr="00D20AED" w14:paraId="22EE8CF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B357F93"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Perceptıons</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Journal</w:t>
            </w:r>
            <w:proofErr w:type="spellEnd"/>
            <w:r w:rsidRPr="00D20AED">
              <w:rPr>
                <w:rFonts w:eastAsia="Calibri"/>
                <w:color w:val="000000"/>
                <w:sz w:val="20"/>
                <w:szCs w:val="20"/>
                <w:lang w:eastAsia="en-US"/>
              </w:rPr>
              <w:t xml:space="preserve"> Of </w:t>
            </w:r>
            <w:proofErr w:type="spellStart"/>
            <w:r w:rsidRPr="00D20AED">
              <w:rPr>
                <w:rFonts w:eastAsia="Calibri"/>
                <w:color w:val="000000"/>
                <w:sz w:val="20"/>
                <w:szCs w:val="20"/>
                <w:lang w:eastAsia="en-US"/>
              </w:rPr>
              <w:t>Internatıonal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Affaırs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E6BE3C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xml:space="preserve">1996,1(1) – </w:t>
            </w:r>
            <w:proofErr w:type="gramStart"/>
            <w:r w:rsidRPr="00D20AED">
              <w:rPr>
                <w:rFonts w:eastAsia="Calibri"/>
                <w:color w:val="000000"/>
                <w:sz w:val="20"/>
                <w:szCs w:val="20"/>
                <w:lang w:eastAsia="en-US"/>
              </w:rPr>
              <w:t>2004/2005,11</w:t>
            </w:r>
            <w:proofErr w:type="gramEnd"/>
            <w:r w:rsidRPr="00D20AED">
              <w:rPr>
                <w:rFonts w:eastAsia="Calibri"/>
                <w:color w:val="000000"/>
                <w:sz w:val="20"/>
                <w:szCs w:val="20"/>
                <w:lang w:eastAsia="en-US"/>
              </w:rPr>
              <w:t>(4)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C0EE83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1300-8641</w:t>
            </w:r>
          </w:p>
        </w:tc>
      </w:tr>
      <w:tr w:rsidR="00D20AED" w:rsidRPr="00D20AED" w14:paraId="2C8FA6C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4A2F8E3"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Piyasa</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B32DA6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2004,2(9)-2005,4(14 )-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8F2901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1303-3727</w:t>
            </w:r>
          </w:p>
        </w:tc>
      </w:tr>
      <w:tr w:rsidR="00D20AED" w:rsidRPr="00D20AED" w14:paraId="504B3C6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DFE6FB2"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Polıtıcal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Analysıs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50FD11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2005,13(1-4)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AD60A0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1047-1987</w:t>
            </w:r>
          </w:p>
        </w:tc>
      </w:tr>
      <w:tr w:rsidR="00D20AED" w:rsidRPr="00D20AED" w14:paraId="3E0BE46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1592C68"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Polıtıcal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Scıence</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Quarterly</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5098EB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1997,112(1) – 2003,118(4)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AB3C7F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0032-3195</w:t>
            </w:r>
          </w:p>
        </w:tc>
      </w:tr>
      <w:tr w:rsidR="00D20AED" w:rsidRPr="00D20AED" w14:paraId="392045F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946967D" w14:textId="437428D9" w:rsidR="00D20AED" w:rsidRPr="00D20AED" w:rsidRDefault="002C4524" w:rsidP="00321167">
            <w:pPr>
              <w:contextualSpacing/>
              <w:jc w:val="both"/>
              <w:rPr>
                <w:rFonts w:eastAsia="Calibri"/>
                <w:color w:val="000000"/>
                <w:sz w:val="20"/>
                <w:szCs w:val="20"/>
                <w:lang w:eastAsia="en-US"/>
              </w:rPr>
            </w:pPr>
            <w:proofErr w:type="spellStart"/>
            <w:r>
              <w:rPr>
                <w:rFonts w:eastAsia="Calibri"/>
                <w:color w:val="000000"/>
                <w:sz w:val="20"/>
                <w:szCs w:val="20"/>
                <w:lang w:eastAsia="en-US"/>
              </w:rPr>
              <w:t>Produc</w:t>
            </w:r>
            <w:r w:rsidR="00D20AED" w:rsidRPr="00D20AED">
              <w:rPr>
                <w:rFonts w:eastAsia="Calibri"/>
                <w:color w:val="000000"/>
                <w:sz w:val="20"/>
                <w:szCs w:val="20"/>
                <w:lang w:eastAsia="en-US"/>
              </w:rPr>
              <w:t>ıon</w:t>
            </w:r>
            <w:proofErr w:type="spellEnd"/>
            <w:r w:rsidR="00D20AED" w:rsidRPr="00D20AED">
              <w:rPr>
                <w:rFonts w:eastAsia="Calibri"/>
                <w:color w:val="000000"/>
                <w:sz w:val="20"/>
                <w:szCs w:val="20"/>
                <w:lang w:eastAsia="en-US"/>
              </w:rPr>
              <w:t xml:space="preserve"> &amp; Inventory Management </w:t>
            </w:r>
            <w:proofErr w:type="spellStart"/>
            <w:r w:rsidR="00D20AED" w:rsidRPr="00D20AED">
              <w:rPr>
                <w:rFonts w:eastAsia="Calibri"/>
                <w:color w:val="000000"/>
                <w:sz w:val="20"/>
                <w:szCs w:val="20"/>
                <w:lang w:eastAsia="en-US"/>
              </w:rPr>
              <w:t>Journal</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4082D6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1993,34(1) _ 2001,42(4)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8C282C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0897-8336</w:t>
            </w:r>
          </w:p>
        </w:tc>
      </w:tr>
      <w:tr w:rsidR="00D20AED" w:rsidRPr="00D20AED" w14:paraId="3BCADF6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628F29E"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Selçuk Üniversitesi Karaman İktisadi İdari Bilimler Fakültesi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BF061B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2004(1)-2005(1)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FE1FD9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1305-4716</w:t>
            </w:r>
          </w:p>
        </w:tc>
      </w:tr>
      <w:tr w:rsidR="00D20AED" w:rsidRPr="00D20AED" w14:paraId="1D39473C"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0E93FD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Selçuk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F42271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1992(1), 2005(13)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7E37CD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2271AB9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96E775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Selçuk Üniversitesi Sosyal Bilimler Meslek Yüksekokulu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DE4A3A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2001,4(1)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766810E"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1302-4191</w:t>
            </w:r>
          </w:p>
        </w:tc>
      </w:tr>
      <w:tr w:rsidR="00D20AED" w:rsidRPr="00D20AED" w14:paraId="274F643A"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DD0677D"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Statıstıcal</w:t>
            </w:r>
            <w:proofErr w:type="spellEnd"/>
            <w:r w:rsidRPr="00D20AED">
              <w:rPr>
                <w:rFonts w:eastAsia="Calibri"/>
                <w:color w:val="000000"/>
                <w:sz w:val="20"/>
                <w:szCs w:val="20"/>
                <w:lang w:eastAsia="en-US"/>
              </w:rPr>
              <w:t xml:space="preserve"> </w:t>
            </w:r>
            <w:proofErr w:type="spellStart"/>
            <w:r w:rsidRPr="00D20AED">
              <w:rPr>
                <w:rFonts w:eastAsia="Calibri"/>
                <w:color w:val="000000"/>
                <w:sz w:val="20"/>
                <w:szCs w:val="20"/>
                <w:lang w:eastAsia="en-US"/>
              </w:rPr>
              <w:t>Scıence</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F1F29FC"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1995,10(1) – 1996,11(4)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99A80E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0883-4237</w:t>
            </w:r>
          </w:p>
        </w:tc>
      </w:tr>
      <w:tr w:rsidR="00D20AED" w:rsidRPr="00D20AED" w14:paraId="7374248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BC4BDCB"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Tarih Ve Medeniyet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5B1DB7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1994,1(1)-1999(64)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33DC32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1300-4522</w:t>
            </w:r>
          </w:p>
        </w:tc>
      </w:tr>
      <w:tr w:rsidR="00D20AED" w:rsidRPr="00D20AED" w14:paraId="1CC0C9F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9AA30D4"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Tarih Ve Toplum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120011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1984(1)-2003,39(240)</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3D5D10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38E34F37"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B0FF892"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Tasarım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EBFC09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1989(3)-2005(151)-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D4C72F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1300-7351</w:t>
            </w:r>
          </w:p>
        </w:tc>
      </w:tr>
      <w:tr w:rsidR="00D20AED" w:rsidRPr="00D20AED" w14:paraId="13034A8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362B086"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Tempo</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C1AB95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2004(841)-2005(932)-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845A623"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1300-588x</w:t>
            </w:r>
          </w:p>
        </w:tc>
      </w:tr>
      <w:tr w:rsidR="00D20AED" w:rsidRPr="00D20AED" w14:paraId="3E239503"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04F17A1"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Toplum Ve Bilim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54A354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1994(63)-2005(103 )-</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AEA008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1300-9354</w:t>
            </w:r>
          </w:p>
        </w:tc>
      </w:tr>
      <w:tr w:rsidR="00D20AED" w:rsidRPr="00D20AED" w14:paraId="7C00C20E"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61856A0"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Toplum bilim</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EC01D5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1992(1)-2001(14)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B32EED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1301-0468</w:t>
            </w:r>
          </w:p>
        </w:tc>
      </w:tr>
      <w:tr w:rsidR="00D20AED" w:rsidRPr="00D20AED" w14:paraId="2F7F3DA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219623"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Tourism</w:t>
            </w:r>
            <w:proofErr w:type="spellEnd"/>
            <w:r w:rsidRPr="00D20AED">
              <w:rPr>
                <w:rFonts w:eastAsia="Calibri"/>
                <w:color w:val="000000"/>
                <w:sz w:val="20"/>
                <w:szCs w:val="20"/>
                <w:lang w:eastAsia="en-US"/>
              </w:rPr>
              <w:t xml:space="preserve"> Management</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7898AB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1995,16(1) – 2003,24(6)</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529B6BB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0261-5177</w:t>
            </w:r>
          </w:p>
        </w:tc>
      </w:tr>
      <w:tr w:rsidR="00D20AED" w:rsidRPr="00D20AED" w14:paraId="6B8D83B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F6C9C56"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Trakya Üniversitesi Bilimsel Araştırmalar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4B66E54"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2000,1(1)-2003,4(1)</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5B35340"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1302-647x</w:t>
            </w:r>
          </w:p>
        </w:tc>
      </w:tr>
      <w:tr w:rsidR="00D20AED" w:rsidRPr="00D20AED" w14:paraId="1299E61D"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F029F35"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Uludağ Üniversitesi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2A26FAD"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2002,1-2(4) – 2005,5(17)</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CA2F4E5"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1303-0205</w:t>
            </w:r>
          </w:p>
        </w:tc>
      </w:tr>
      <w:tr w:rsidR="00D20AED" w:rsidRPr="00D20AED" w14:paraId="5401FA15"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51D8FD2"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Uludağ Üniversitesi İktisat Ve İdari Bilimler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A23485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1983,4(2) – 1993,14(2)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9B6F19"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 </w:t>
            </w:r>
          </w:p>
        </w:tc>
      </w:tr>
      <w:tr w:rsidR="00D20AED" w:rsidRPr="00D20AED" w14:paraId="7410DF1B"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AE3D5F6"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Uluslarası</w:t>
            </w:r>
            <w:proofErr w:type="spellEnd"/>
            <w:r w:rsidRPr="00D20AED">
              <w:rPr>
                <w:rFonts w:eastAsia="Calibri"/>
                <w:color w:val="000000"/>
                <w:sz w:val="20"/>
                <w:szCs w:val="20"/>
                <w:lang w:eastAsia="en-US"/>
              </w:rPr>
              <w:t xml:space="preserve"> İlişkiler</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194328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2004,1(4)-2005,2(6)-</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D626D8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1304-7310</w:t>
            </w:r>
          </w:p>
        </w:tc>
      </w:tr>
      <w:tr w:rsidR="00D20AED" w:rsidRPr="00D20AED" w14:paraId="6637558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64C13CE" w14:textId="77777777" w:rsidR="00D20AED" w:rsidRPr="00D20AED" w:rsidRDefault="00D20AED" w:rsidP="00321167">
            <w:pPr>
              <w:contextualSpacing/>
              <w:jc w:val="both"/>
              <w:rPr>
                <w:rFonts w:eastAsia="Calibri"/>
                <w:color w:val="000000"/>
                <w:sz w:val="20"/>
                <w:szCs w:val="20"/>
                <w:lang w:eastAsia="en-US"/>
              </w:rPr>
            </w:pPr>
            <w:proofErr w:type="spellStart"/>
            <w:r w:rsidRPr="00D20AED">
              <w:rPr>
                <w:rFonts w:eastAsia="Calibri"/>
                <w:color w:val="000000"/>
                <w:sz w:val="20"/>
                <w:szCs w:val="20"/>
                <w:lang w:eastAsia="en-US"/>
              </w:rPr>
              <w:t>Yesevi</w:t>
            </w:r>
            <w:proofErr w:type="spellEnd"/>
            <w:r w:rsidRPr="00D20AED">
              <w:rPr>
                <w:rFonts w:eastAsia="Calibri"/>
                <w:color w:val="000000"/>
                <w:sz w:val="20"/>
                <w:szCs w:val="20"/>
                <w:lang w:eastAsia="en-US"/>
              </w:rPr>
              <w:t xml:space="preserve">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FA0AF8F"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1995,2(1-12)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027BE61B"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1300-4603</w:t>
            </w:r>
          </w:p>
        </w:tc>
      </w:tr>
      <w:tr w:rsidR="00D20AED" w:rsidRPr="00D20AED" w14:paraId="10C04D52"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73D8ECF7"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Yıldız Teknik Üniversitesi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407B72A"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1985(4)...1993(1) – 2003(4)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170AB4A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1300-2120</w:t>
            </w:r>
          </w:p>
        </w:tc>
      </w:tr>
      <w:tr w:rsidR="00D20AED" w:rsidRPr="00D20AED" w14:paraId="27362484"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C630B8C"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Yöneylem Araştırması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EBEBBA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1993,5(1)-2002,14(2)</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36319537"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1300-0020</w:t>
            </w:r>
          </w:p>
        </w:tc>
      </w:tr>
      <w:tr w:rsidR="00D20AED" w:rsidRPr="00D20AED" w14:paraId="23713326"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323A502"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 xml:space="preserve">Yüzüncü Yıl Üniversitesi Gevaş Meslek Yüksekokulu Dergisi: </w:t>
            </w:r>
            <w:proofErr w:type="spellStart"/>
            <w:r w:rsidRPr="00D20AED">
              <w:rPr>
                <w:rFonts w:eastAsia="Calibri"/>
                <w:color w:val="000000"/>
                <w:sz w:val="20"/>
                <w:szCs w:val="20"/>
                <w:lang w:eastAsia="en-US"/>
              </w:rPr>
              <w:t>Artos</w:t>
            </w:r>
            <w:proofErr w:type="spellEnd"/>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97E1B62"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1997,1 – 2001,4</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5ED80C1"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1302-98-19</w:t>
            </w:r>
          </w:p>
        </w:tc>
      </w:tr>
      <w:tr w:rsidR="00D20AED" w:rsidRPr="00D20AED" w14:paraId="3BC06D49" w14:textId="77777777" w:rsidTr="006E6134">
        <w:trPr>
          <w:tblCellSpacing w:w="0" w:type="dxa"/>
        </w:trPr>
        <w:tc>
          <w:tcPr>
            <w:tcW w:w="2620"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48C3F3C6" w14:textId="77777777" w:rsidR="00D20AED" w:rsidRPr="00D20AED" w:rsidRDefault="00D20AED" w:rsidP="00321167">
            <w:pPr>
              <w:contextualSpacing/>
              <w:jc w:val="both"/>
              <w:rPr>
                <w:rFonts w:eastAsia="Calibri"/>
                <w:color w:val="000000"/>
                <w:sz w:val="20"/>
                <w:szCs w:val="20"/>
                <w:lang w:eastAsia="en-US"/>
              </w:rPr>
            </w:pPr>
            <w:r w:rsidRPr="00D20AED">
              <w:rPr>
                <w:rFonts w:eastAsia="Calibri"/>
                <w:color w:val="000000"/>
                <w:sz w:val="20"/>
                <w:szCs w:val="20"/>
                <w:lang w:eastAsia="en-US"/>
              </w:rPr>
              <w:t>Yüzüncü Yıl Üniversitesi Sosyal Bilimler Enstitüsü Dergisi</w:t>
            </w:r>
          </w:p>
        </w:tc>
        <w:tc>
          <w:tcPr>
            <w:tcW w:w="1642"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206BCAE6"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2000(1)- 2002(3)</w:t>
            </w:r>
          </w:p>
        </w:tc>
        <w:tc>
          <w:tcPr>
            <w:tcW w:w="738" w:type="pct"/>
            <w:tcBorders>
              <w:top w:val="single" w:sz="4" w:space="0" w:color="auto"/>
              <w:left w:val="single" w:sz="4" w:space="0" w:color="auto"/>
              <w:bottom w:val="single" w:sz="4" w:space="0" w:color="auto"/>
              <w:right w:val="single" w:sz="4" w:space="0" w:color="auto"/>
            </w:tcBorders>
            <w:tcMar>
              <w:top w:w="15" w:type="dxa"/>
              <w:left w:w="0" w:type="dxa"/>
              <w:bottom w:w="15" w:type="dxa"/>
              <w:right w:w="0" w:type="dxa"/>
            </w:tcMar>
            <w:vAlign w:val="center"/>
            <w:hideMark/>
          </w:tcPr>
          <w:p w14:paraId="62539678" w14:textId="77777777" w:rsidR="00D20AED" w:rsidRPr="00D20AED" w:rsidRDefault="00D20AED" w:rsidP="00321167">
            <w:pPr>
              <w:jc w:val="both"/>
              <w:rPr>
                <w:rFonts w:eastAsia="Calibri"/>
                <w:color w:val="000000"/>
                <w:sz w:val="20"/>
                <w:szCs w:val="20"/>
                <w:lang w:eastAsia="en-US"/>
              </w:rPr>
            </w:pPr>
            <w:r w:rsidRPr="00D20AED">
              <w:rPr>
                <w:rFonts w:eastAsia="Calibri"/>
                <w:color w:val="000000"/>
                <w:sz w:val="20"/>
                <w:szCs w:val="20"/>
                <w:lang w:eastAsia="en-US"/>
              </w:rPr>
              <w:t>1302-6879</w:t>
            </w:r>
          </w:p>
        </w:tc>
      </w:tr>
    </w:tbl>
    <w:p w14:paraId="60878C51" w14:textId="77777777" w:rsidR="00D20AED" w:rsidRDefault="00D20AED" w:rsidP="00C86F67">
      <w:pPr>
        <w:pStyle w:val="NormalWeb"/>
        <w:spacing w:line="360" w:lineRule="auto"/>
        <w:ind w:left="0"/>
        <w:jc w:val="both"/>
        <w:rPr>
          <w:rFonts w:ascii="Segoe UI" w:hAnsi="Segoe UI" w:cs="Segoe UI"/>
          <w:color w:val="000000"/>
          <w:sz w:val="20"/>
          <w:szCs w:val="20"/>
        </w:rPr>
      </w:pPr>
    </w:p>
    <w:p w14:paraId="20B9258A" w14:textId="77777777" w:rsidR="00C86F67" w:rsidRDefault="00C86F67" w:rsidP="00C86F67">
      <w:pPr>
        <w:pStyle w:val="NormalWeb"/>
        <w:spacing w:line="360" w:lineRule="auto"/>
        <w:ind w:left="0"/>
        <w:jc w:val="both"/>
        <w:rPr>
          <w:rFonts w:ascii="Segoe UI" w:hAnsi="Segoe UI" w:cs="Segoe UI"/>
          <w:b/>
          <w:color w:val="auto"/>
          <w:sz w:val="20"/>
          <w:szCs w:val="20"/>
        </w:rPr>
      </w:pPr>
      <w:r w:rsidRPr="005C5396">
        <w:rPr>
          <w:rFonts w:ascii="Segoe UI" w:hAnsi="Segoe UI" w:cs="Segoe UI"/>
          <w:b/>
          <w:color w:val="auto"/>
          <w:sz w:val="20"/>
          <w:szCs w:val="20"/>
        </w:rPr>
        <w:t xml:space="preserve">17-Önerilen program </w:t>
      </w:r>
      <w:proofErr w:type="spellStart"/>
      <w:r w:rsidRPr="005C5396">
        <w:rPr>
          <w:rFonts w:ascii="Segoe UI" w:hAnsi="Segoe UI" w:cs="Segoe UI"/>
          <w:b/>
          <w:color w:val="auto"/>
          <w:sz w:val="20"/>
          <w:szCs w:val="20"/>
        </w:rPr>
        <w:t>interdisipliner</w:t>
      </w:r>
      <w:proofErr w:type="spellEnd"/>
      <w:r w:rsidRPr="005C5396">
        <w:rPr>
          <w:rFonts w:ascii="Segoe UI" w:hAnsi="Segoe UI" w:cs="Segoe UI"/>
          <w:b/>
          <w:color w:val="auto"/>
          <w:sz w:val="20"/>
          <w:szCs w:val="20"/>
        </w:rPr>
        <w:t xml:space="preserve"> nitelikte ise, bu programın:</w:t>
      </w:r>
      <w:r w:rsidRPr="005C5396">
        <w:rPr>
          <w:rFonts w:ascii="Segoe UI" w:hAnsi="Segoe UI" w:cs="Segoe UI"/>
          <w:b/>
          <w:color w:val="auto"/>
          <w:sz w:val="20"/>
          <w:szCs w:val="20"/>
        </w:rPr>
        <w:br/>
        <w:t>Üniversitede halen yürütülmekte olan diğer yüksek lisans programlarından farkları:</w:t>
      </w:r>
    </w:p>
    <w:p w14:paraId="0220B8BC" w14:textId="6902FF88" w:rsidR="00B91172" w:rsidRPr="005C5396" w:rsidRDefault="00B91172" w:rsidP="00C86F67">
      <w:pPr>
        <w:pStyle w:val="NormalWeb"/>
        <w:spacing w:line="360" w:lineRule="auto"/>
        <w:ind w:left="0"/>
        <w:jc w:val="both"/>
        <w:rPr>
          <w:rFonts w:ascii="Segoe UI" w:hAnsi="Segoe UI" w:cs="Segoe UI"/>
          <w:b/>
          <w:color w:val="auto"/>
          <w:sz w:val="20"/>
          <w:szCs w:val="20"/>
        </w:rPr>
      </w:pPr>
      <w:r w:rsidRPr="00301938">
        <w:rPr>
          <w:rFonts w:ascii="Segoe UI" w:hAnsi="Segoe UI" w:cs="Segoe UI"/>
          <w:color w:val="auto"/>
          <w:sz w:val="20"/>
          <w:szCs w:val="20"/>
        </w:rPr>
        <w:t xml:space="preserve">Önerilen program </w:t>
      </w:r>
      <w:proofErr w:type="spellStart"/>
      <w:r w:rsidRPr="00301938">
        <w:rPr>
          <w:rFonts w:ascii="Segoe UI" w:hAnsi="Segoe UI" w:cs="Segoe UI"/>
          <w:color w:val="auto"/>
          <w:sz w:val="20"/>
          <w:szCs w:val="20"/>
        </w:rPr>
        <w:t>disiplinlerarasadır</w:t>
      </w:r>
      <w:proofErr w:type="spellEnd"/>
      <w:r w:rsidRPr="00301938">
        <w:rPr>
          <w:rFonts w:ascii="Segoe UI" w:hAnsi="Segoe UI" w:cs="Segoe UI"/>
          <w:color w:val="auto"/>
          <w:sz w:val="20"/>
          <w:szCs w:val="20"/>
        </w:rPr>
        <w:t xml:space="preserve">. Üniversite bünyesinde </w:t>
      </w:r>
      <w:r>
        <w:rPr>
          <w:rFonts w:ascii="Segoe UI" w:hAnsi="Segoe UI" w:cs="Segoe UI"/>
          <w:color w:val="auto"/>
          <w:sz w:val="20"/>
          <w:szCs w:val="20"/>
        </w:rPr>
        <w:t xml:space="preserve">mevcut yüksek lisans </w:t>
      </w:r>
      <w:r w:rsidRPr="00301938">
        <w:rPr>
          <w:rFonts w:ascii="Segoe UI" w:hAnsi="Segoe UI" w:cs="Segoe UI"/>
          <w:color w:val="auto"/>
          <w:sz w:val="20"/>
          <w:szCs w:val="20"/>
        </w:rPr>
        <w:t>programla</w:t>
      </w:r>
      <w:r>
        <w:rPr>
          <w:rFonts w:ascii="Segoe UI" w:hAnsi="Segoe UI" w:cs="Segoe UI"/>
          <w:color w:val="auto"/>
          <w:sz w:val="20"/>
          <w:szCs w:val="20"/>
        </w:rPr>
        <w:t>rdan farklı</w:t>
      </w:r>
      <w:r w:rsidR="00D20AED">
        <w:rPr>
          <w:rFonts w:ascii="Segoe UI" w:hAnsi="Segoe UI" w:cs="Segoe UI"/>
          <w:color w:val="auto"/>
          <w:sz w:val="20"/>
          <w:szCs w:val="20"/>
        </w:rPr>
        <w:t xml:space="preserve"> olarak göç ve sağlığı birlikte değerlendirmekte, göçün sağlık üzerine etkileri ve sağlığın sosyal belirleyicileri üzerine odaklanmaktadır. </w:t>
      </w:r>
    </w:p>
    <w:p w14:paraId="79E1DF0B" w14:textId="77777777" w:rsidR="00C86F67" w:rsidRDefault="00C86F67" w:rsidP="00C86F67">
      <w:pPr>
        <w:pStyle w:val="NormalWeb"/>
        <w:spacing w:line="360" w:lineRule="auto"/>
        <w:ind w:left="0"/>
        <w:jc w:val="both"/>
        <w:rPr>
          <w:rFonts w:ascii="Segoe UI" w:hAnsi="Segoe UI" w:cs="Segoe UI"/>
          <w:b/>
          <w:color w:val="000000" w:themeColor="text1"/>
          <w:sz w:val="20"/>
          <w:szCs w:val="20"/>
        </w:rPr>
      </w:pPr>
      <w:r w:rsidRPr="005C5396">
        <w:rPr>
          <w:rFonts w:ascii="Segoe UI" w:hAnsi="Segoe UI" w:cs="Segoe UI"/>
          <w:b/>
          <w:color w:val="000000" w:themeColor="text1"/>
          <w:sz w:val="20"/>
          <w:szCs w:val="20"/>
        </w:rPr>
        <w:t>Mevcut yüksek lisans programlarını zayıflatmadan nasıl yürütüleceği:</w:t>
      </w:r>
    </w:p>
    <w:p w14:paraId="730F56C1" w14:textId="77777777" w:rsidR="00B91172" w:rsidRPr="00301938" w:rsidRDefault="00B91172" w:rsidP="00B91172">
      <w:pPr>
        <w:pStyle w:val="NormalWeb"/>
        <w:spacing w:line="360" w:lineRule="auto"/>
        <w:ind w:left="0" w:firstLine="567"/>
        <w:jc w:val="both"/>
        <w:rPr>
          <w:rFonts w:ascii="Segoe UI" w:hAnsi="Segoe UI" w:cs="Segoe UI"/>
          <w:color w:val="auto"/>
          <w:sz w:val="20"/>
          <w:szCs w:val="20"/>
        </w:rPr>
      </w:pPr>
      <w:r w:rsidRPr="00301938">
        <w:rPr>
          <w:rFonts w:ascii="Segoe UI" w:hAnsi="Segoe UI" w:cs="Segoe UI"/>
          <w:color w:val="auto"/>
          <w:sz w:val="20"/>
          <w:szCs w:val="20"/>
        </w:rPr>
        <w:t xml:space="preserve">Önerilen program </w:t>
      </w:r>
      <w:proofErr w:type="spellStart"/>
      <w:r w:rsidRPr="00301938">
        <w:rPr>
          <w:rFonts w:ascii="Segoe UI" w:hAnsi="Segoe UI" w:cs="Segoe UI"/>
          <w:color w:val="auto"/>
          <w:sz w:val="20"/>
          <w:szCs w:val="20"/>
        </w:rPr>
        <w:t>disiplinlerarasadır</w:t>
      </w:r>
      <w:proofErr w:type="spellEnd"/>
      <w:r w:rsidRPr="00301938">
        <w:rPr>
          <w:rFonts w:ascii="Segoe UI" w:hAnsi="Segoe UI" w:cs="Segoe UI"/>
          <w:color w:val="auto"/>
          <w:sz w:val="20"/>
          <w:szCs w:val="20"/>
        </w:rPr>
        <w:t xml:space="preserve">. Üniversite bünyesinde </w:t>
      </w:r>
      <w:r>
        <w:rPr>
          <w:rFonts w:ascii="Segoe UI" w:hAnsi="Segoe UI" w:cs="Segoe UI"/>
          <w:color w:val="auto"/>
          <w:sz w:val="20"/>
          <w:szCs w:val="20"/>
        </w:rPr>
        <w:t xml:space="preserve">mevcut yüksek lisans </w:t>
      </w:r>
      <w:r w:rsidRPr="00301938">
        <w:rPr>
          <w:rFonts w:ascii="Segoe UI" w:hAnsi="Segoe UI" w:cs="Segoe UI"/>
          <w:color w:val="auto"/>
          <w:sz w:val="20"/>
          <w:szCs w:val="20"/>
        </w:rPr>
        <w:t>programla</w:t>
      </w:r>
      <w:r>
        <w:rPr>
          <w:rFonts w:ascii="Segoe UI" w:hAnsi="Segoe UI" w:cs="Segoe UI"/>
          <w:color w:val="auto"/>
          <w:sz w:val="20"/>
          <w:szCs w:val="20"/>
        </w:rPr>
        <w:t>rdan farklıdır. Bu nedenle mevcut programları zayıflatması söz konusu değildir.</w:t>
      </w:r>
      <w:r w:rsidRPr="00301938">
        <w:rPr>
          <w:rFonts w:ascii="Segoe UI" w:hAnsi="Segoe UI" w:cs="Segoe UI"/>
          <w:color w:val="auto"/>
          <w:sz w:val="20"/>
          <w:szCs w:val="20"/>
        </w:rPr>
        <w:t xml:space="preserve"> </w:t>
      </w:r>
    </w:p>
    <w:p w14:paraId="2E8027D8" w14:textId="77777777" w:rsidR="00B91172" w:rsidRDefault="00C86F67" w:rsidP="00C86F67">
      <w:pPr>
        <w:pStyle w:val="NormalWeb"/>
        <w:spacing w:line="360" w:lineRule="auto"/>
        <w:ind w:left="0"/>
        <w:jc w:val="both"/>
        <w:rPr>
          <w:rFonts w:ascii="Segoe UI" w:hAnsi="Segoe UI" w:cs="Segoe UI"/>
          <w:b/>
          <w:color w:val="000000"/>
          <w:sz w:val="20"/>
          <w:szCs w:val="20"/>
        </w:rPr>
      </w:pPr>
      <w:r w:rsidRPr="005C5396">
        <w:rPr>
          <w:rFonts w:ascii="Segoe UI" w:hAnsi="Segoe UI" w:cs="Segoe UI"/>
          <w:b/>
          <w:color w:val="000000"/>
          <w:sz w:val="20"/>
          <w:szCs w:val="20"/>
        </w:rPr>
        <w:lastRenderedPageBreak/>
        <w:t xml:space="preserve">Mevcut </w:t>
      </w:r>
      <w:proofErr w:type="gramStart"/>
      <w:r w:rsidRPr="005C5396">
        <w:rPr>
          <w:rFonts w:ascii="Segoe UI" w:hAnsi="Segoe UI" w:cs="Segoe UI"/>
          <w:b/>
          <w:color w:val="000000"/>
          <w:sz w:val="20"/>
          <w:szCs w:val="20"/>
        </w:rPr>
        <w:t>imkanlara</w:t>
      </w:r>
      <w:proofErr w:type="gramEnd"/>
      <w:r w:rsidRPr="005C5396">
        <w:rPr>
          <w:rFonts w:ascii="Segoe UI" w:hAnsi="Segoe UI" w:cs="Segoe UI"/>
          <w:b/>
          <w:color w:val="000000"/>
          <w:sz w:val="20"/>
          <w:szCs w:val="20"/>
        </w:rPr>
        <w:t xml:space="preserve"> ek olarak yeni fiziki alan (sınıf, laboratuvar, </w:t>
      </w:r>
      <w:proofErr w:type="spellStart"/>
      <w:r w:rsidRPr="005C5396">
        <w:rPr>
          <w:rFonts w:ascii="Segoe UI" w:hAnsi="Segoe UI" w:cs="Segoe UI"/>
          <w:b/>
          <w:color w:val="000000"/>
          <w:sz w:val="20"/>
          <w:szCs w:val="20"/>
        </w:rPr>
        <w:t>v.b</w:t>
      </w:r>
      <w:proofErr w:type="spellEnd"/>
      <w:r w:rsidRPr="005C5396">
        <w:rPr>
          <w:rFonts w:ascii="Segoe UI" w:hAnsi="Segoe UI" w:cs="Segoe UI"/>
          <w:b/>
          <w:color w:val="000000"/>
          <w:sz w:val="20"/>
          <w:szCs w:val="20"/>
        </w:rPr>
        <w:t xml:space="preserve">) gerektirip, gerektirmediği: </w:t>
      </w:r>
    </w:p>
    <w:p w14:paraId="6936A6E0" w14:textId="7EDAAA42" w:rsidR="00C86F67" w:rsidRDefault="00B91172" w:rsidP="00C86F67">
      <w:pPr>
        <w:pStyle w:val="NormalWeb"/>
        <w:spacing w:line="360" w:lineRule="auto"/>
        <w:ind w:left="0"/>
        <w:jc w:val="both"/>
        <w:rPr>
          <w:rFonts w:ascii="Segoe UI" w:hAnsi="Segoe UI" w:cs="Segoe UI"/>
          <w:b/>
          <w:color w:val="000000"/>
          <w:sz w:val="20"/>
          <w:szCs w:val="20"/>
        </w:rPr>
      </w:pPr>
      <w:r>
        <w:rPr>
          <w:rFonts w:ascii="Segoe UI" w:hAnsi="Segoe UI" w:cs="Segoe UI"/>
          <w:color w:val="auto"/>
          <w:sz w:val="20"/>
          <w:szCs w:val="20"/>
        </w:rPr>
        <w:t>Göçmen ve Mülteci Sağlığı</w:t>
      </w:r>
      <w:r w:rsidRPr="00301938">
        <w:rPr>
          <w:rFonts w:ascii="Segoe UI" w:hAnsi="Segoe UI" w:cs="Segoe UI"/>
          <w:color w:val="auto"/>
          <w:sz w:val="20"/>
          <w:szCs w:val="20"/>
        </w:rPr>
        <w:t xml:space="preserve"> yüksek lisans programının çalışma alanı için enstitü bünyesinde derslerin yürütüleceği bir seminer salonu bulunmaktadır. Ayrıca üniversite içerisinde ortak kullanıma açık olan sınıflar da programın yürütülmesi aşamasında destekleyici mahiyette olacaktır. </w:t>
      </w:r>
      <w:r>
        <w:rPr>
          <w:rFonts w:ascii="Segoe UI" w:hAnsi="Segoe UI" w:cs="Segoe UI"/>
          <w:color w:val="auto"/>
          <w:sz w:val="20"/>
          <w:szCs w:val="20"/>
        </w:rPr>
        <w:t>Yani p</w:t>
      </w:r>
      <w:r w:rsidRPr="00301938">
        <w:rPr>
          <w:rFonts w:ascii="Segoe UI" w:hAnsi="Segoe UI" w:cs="Segoe UI"/>
          <w:color w:val="auto"/>
          <w:sz w:val="20"/>
          <w:szCs w:val="20"/>
        </w:rPr>
        <w:t xml:space="preserve">rogramın yeni bir fiziki </w:t>
      </w:r>
      <w:proofErr w:type="gramStart"/>
      <w:r w:rsidRPr="00301938">
        <w:rPr>
          <w:rFonts w:ascii="Segoe UI" w:hAnsi="Segoe UI" w:cs="Segoe UI"/>
          <w:color w:val="auto"/>
          <w:sz w:val="20"/>
          <w:szCs w:val="20"/>
        </w:rPr>
        <w:t>mekana</w:t>
      </w:r>
      <w:proofErr w:type="gramEnd"/>
      <w:r w:rsidRPr="00301938">
        <w:rPr>
          <w:rFonts w:ascii="Segoe UI" w:hAnsi="Segoe UI" w:cs="Segoe UI"/>
          <w:color w:val="auto"/>
          <w:sz w:val="20"/>
          <w:szCs w:val="20"/>
        </w:rPr>
        <w:t xml:space="preserve"> ve ek bir maliyete ihtiyacı bulunmamaktadır.</w:t>
      </w:r>
      <w:r w:rsidR="00C86F67" w:rsidRPr="005C5396">
        <w:rPr>
          <w:rFonts w:ascii="Segoe UI" w:hAnsi="Segoe UI" w:cs="Segoe UI"/>
          <w:b/>
          <w:color w:val="000000"/>
          <w:sz w:val="20"/>
          <w:szCs w:val="20"/>
        </w:rPr>
        <w:br/>
        <w:t xml:space="preserve">Üniversiteye getireceği ek mali külfet ve bunun nasıl karşılanacağı: </w:t>
      </w:r>
    </w:p>
    <w:p w14:paraId="70ACBF35" w14:textId="0B06A9C4" w:rsidR="00C86F67" w:rsidRDefault="00B91172" w:rsidP="00C86F67">
      <w:pPr>
        <w:pStyle w:val="NormalWeb"/>
        <w:spacing w:line="360" w:lineRule="auto"/>
        <w:ind w:left="0"/>
        <w:jc w:val="both"/>
        <w:rPr>
          <w:rFonts w:ascii="Segoe UI" w:hAnsi="Segoe UI" w:cs="Segoe UI"/>
          <w:b/>
          <w:color w:val="auto"/>
          <w:sz w:val="20"/>
          <w:szCs w:val="20"/>
        </w:rPr>
      </w:pPr>
      <w:r>
        <w:rPr>
          <w:rFonts w:ascii="Segoe UI" w:hAnsi="Segoe UI" w:cs="Segoe UI"/>
          <w:color w:val="auto"/>
          <w:sz w:val="20"/>
          <w:szCs w:val="20"/>
        </w:rPr>
        <w:t>P</w:t>
      </w:r>
      <w:r w:rsidRPr="00301938">
        <w:rPr>
          <w:rFonts w:ascii="Segoe UI" w:hAnsi="Segoe UI" w:cs="Segoe UI"/>
          <w:color w:val="auto"/>
          <w:sz w:val="20"/>
          <w:szCs w:val="20"/>
        </w:rPr>
        <w:t xml:space="preserve">rogramın yeni bir fiziki </w:t>
      </w:r>
      <w:proofErr w:type="gramStart"/>
      <w:r w:rsidRPr="00301938">
        <w:rPr>
          <w:rFonts w:ascii="Segoe UI" w:hAnsi="Segoe UI" w:cs="Segoe UI"/>
          <w:color w:val="auto"/>
          <w:sz w:val="20"/>
          <w:szCs w:val="20"/>
        </w:rPr>
        <w:t>mekana</w:t>
      </w:r>
      <w:proofErr w:type="gramEnd"/>
      <w:r w:rsidRPr="00301938">
        <w:rPr>
          <w:rFonts w:ascii="Segoe UI" w:hAnsi="Segoe UI" w:cs="Segoe UI"/>
          <w:color w:val="auto"/>
          <w:sz w:val="20"/>
          <w:szCs w:val="20"/>
        </w:rPr>
        <w:t xml:space="preserve"> ve ek bir maliyete ihtiyacı bulunmamaktadır.</w:t>
      </w:r>
      <w:r w:rsidRPr="005C5396">
        <w:rPr>
          <w:rFonts w:ascii="Segoe UI" w:hAnsi="Segoe UI" w:cs="Segoe UI"/>
          <w:b/>
          <w:color w:val="000000"/>
          <w:sz w:val="20"/>
          <w:szCs w:val="20"/>
        </w:rPr>
        <w:br/>
      </w:r>
      <w:r w:rsidR="00C86F67" w:rsidRPr="005C5396">
        <w:rPr>
          <w:rFonts w:ascii="Segoe UI" w:hAnsi="Segoe UI" w:cs="Segoe UI"/>
          <w:b/>
          <w:color w:val="auto"/>
          <w:sz w:val="20"/>
          <w:szCs w:val="20"/>
        </w:rPr>
        <w:t>Programa başlayacak öğrencilerin farklı disiplinlerden gelmesi durumunda, bunlara Bilimsel Hazırlık Programı uygulanıp, uygulanmayacağı; uygulanacaksa, bu programın ne şekilde</w:t>
      </w:r>
      <w:r w:rsidR="00C86F67" w:rsidRPr="003951F9">
        <w:rPr>
          <w:rFonts w:ascii="Segoe UI" w:hAnsi="Segoe UI" w:cs="Segoe UI"/>
          <w:b/>
          <w:color w:val="auto"/>
          <w:sz w:val="20"/>
          <w:szCs w:val="20"/>
        </w:rPr>
        <w:t xml:space="preserve"> düzenleneceği, somut olarak açıklanmalıdır</w:t>
      </w:r>
      <w:r w:rsidR="00C86F67">
        <w:rPr>
          <w:rFonts w:ascii="Segoe UI" w:hAnsi="Segoe UI" w:cs="Segoe UI"/>
          <w:b/>
          <w:color w:val="auto"/>
          <w:sz w:val="20"/>
          <w:szCs w:val="20"/>
        </w:rPr>
        <w:t>.</w:t>
      </w:r>
    </w:p>
    <w:p w14:paraId="6F67352B" w14:textId="63A2FD42" w:rsidR="00164163" w:rsidRPr="00301938" w:rsidRDefault="00164163" w:rsidP="00164163">
      <w:pPr>
        <w:pStyle w:val="NormalWeb"/>
        <w:spacing w:line="360" w:lineRule="auto"/>
        <w:ind w:left="0" w:firstLine="567"/>
        <w:jc w:val="both"/>
        <w:rPr>
          <w:rFonts w:ascii="Segoe UI" w:hAnsi="Segoe UI" w:cs="Segoe UI"/>
          <w:color w:val="auto"/>
          <w:sz w:val="20"/>
          <w:szCs w:val="20"/>
        </w:rPr>
      </w:pPr>
      <w:r w:rsidRPr="00301938">
        <w:rPr>
          <w:rFonts w:ascii="Segoe UI" w:hAnsi="Segoe UI" w:cs="Segoe UI"/>
          <w:color w:val="auto"/>
          <w:sz w:val="20"/>
          <w:szCs w:val="20"/>
        </w:rPr>
        <w:t xml:space="preserve">Programın farklı disiplinlerden beslenmesi sebebiyle programa kabul edilen öğrencilere yönelik ayrı bir bilimsel hazırlık uygulanması planlanmamaktadır. </w:t>
      </w:r>
    </w:p>
    <w:sectPr w:rsidR="00164163" w:rsidRPr="00301938" w:rsidSect="00C86F67">
      <w:footerReference w:type="default" r:id="rId12"/>
      <w:pgSz w:w="11906" w:h="16838"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69878" w14:textId="77777777" w:rsidR="00103CB2" w:rsidRDefault="00103CB2">
      <w:r>
        <w:separator/>
      </w:r>
    </w:p>
  </w:endnote>
  <w:endnote w:type="continuationSeparator" w:id="0">
    <w:p w14:paraId="29A5A222" w14:textId="77777777" w:rsidR="00103CB2" w:rsidRDefault="0010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erkeley Oldstyl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1117" w14:textId="34D3F97C" w:rsidR="00D20AED" w:rsidRPr="004F718F" w:rsidRDefault="00D20AED" w:rsidP="004F718F">
    <w:pPr>
      <w:pStyle w:val="Altbilgi"/>
      <w:jc w:val="center"/>
      <w:rPr>
        <w:rFonts w:ascii="Segoe UI" w:hAnsi="Segoe UI" w:cs="Segoe U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18300"/>
      <w:docPartObj>
        <w:docPartGallery w:val="Page Numbers (Bottom of Page)"/>
        <w:docPartUnique/>
      </w:docPartObj>
    </w:sdtPr>
    <w:sdtEndPr>
      <w:rPr>
        <w:noProof/>
      </w:rPr>
    </w:sdtEndPr>
    <w:sdtContent>
      <w:p w14:paraId="73FA4BF6" w14:textId="77777777" w:rsidR="00D20AED" w:rsidRDefault="00D20AED">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14:paraId="64411F44" w14:textId="77777777" w:rsidR="00D20AED" w:rsidRDefault="00D20AE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30902"/>
      <w:docPartObj>
        <w:docPartGallery w:val="Page Numbers (Bottom of Page)"/>
        <w:docPartUnique/>
      </w:docPartObj>
    </w:sdtPr>
    <w:sdtEndPr>
      <w:rPr>
        <w:noProof/>
      </w:rPr>
    </w:sdtEndPr>
    <w:sdtContent>
      <w:p w14:paraId="126663D8" w14:textId="49D94C58" w:rsidR="00D20AED" w:rsidRPr="00515F97" w:rsidRDefault="00D20AED" w:rsidP="00515F97">
        <w:pPr>
          <w:pStyle w:val="Altbilgi"/>
          <w:jc w:val="center"/>
        </w:pPr>
        <w:r>
          <w:fldChar w:fldCharType="begin"/>
        </w:r>
        <w:r>
          <w:instrText xml:space="preserve"> PAGE   \* MERGEFORMAT </w:instrText>
        </w:r>
        <w:r>
          <w:fldChar w:fldCharType="separate"/>
        </w:r>
        <w:r w:rsidR="00351D4F">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20"/>
        <w:szCs w:val="20"/>
      </w:rPr>
      <w:id w:val="-1387412236"/>
      <w:docPartObj>
        <w:docPartGallery w:val="Page Numbers (Bottom of Page)"/>
        <w:docPartUnique/>
      </w:docPartObj>
    </w:sdtPr>
    <w:sdtEndPr>
      <w:rPr>
        <w:noProof/>
      </w:rPr>
    </w:sdtEndPr>
    <w:sdtContent>
      <w:p w14:paraId="0FBFFBBD" w14:textId="77777777" w:rsidR="00D20AED" w:rsidRPr="004F718F" w:rsidRDefault="00D20AED" w:rsidP="004F718F">
        <w:pPr>
          <w:pStyle w:val="Altbilgi"/>
          <w:jc w:val="center"/>
          <w:rPr>
            <w:rFonts w:ascii="Segoe UI" w:hAnsi="Segoe UI" w:cs="Segoe UI"/>
            <w:sz w:val="20"/>
            <w:szCs w:val="20"/>
          </w:rPr>
        </w:pPr>
        <w:r w:rsidRPr="004F718F">
          <w:rPr>
            <w:rFonts w:ascii="Segoe UI" w:hAnsi="Segoe UI" w:cs="Segoe UI"/>
            <w:sz w:val="20"/>
            <w:szCs w:val="20"/>
          </w:rPr>
          <w:fldChar w:fldCharType="begin"/>
        </w:r>
        <w:r w:rsidRPr="004F718F">
          <w:rPr>
            <w:rFonts w:ascii="Segoe UI" w:hAnsi="Segoe UI" w:cs="Segoe UI"/>
            <w:sz w:val="20"/>
            <w:szCs w:val="20"/>
          </w:rPr>
          <w:instrText xml:space="preserve"> PAGE   \* MERGEFORMAT </w:instrText>
        </w:r>
        <w:r w:rsidRPr="004F718F">
          <w:rPr>
            <w:rFonts w:ascii="Segoe UI" w:hAnsi="Segoe UI" w:cs="Segoe UI"/>
            <w:sz w:val="20"/>
            <w:szCs w:val="20"/>
          </w:rPr>
          <w:fldChar w:fldCharType="separate"/>
        </w:r>
        <w:r w:rsidR="00351D4F">
          <w:rPr>
            <w:rFonts w:ascii="Segoe UI" w:hAnsi="Segoe UI" w:cs="Segoe UI"/>
            <w:noProof/>
            <w:sz w:val="20"/>
            <w:szCs w:val="20"/>
          </w:rPr>
          <w:t>2</w:t>
        </w:r>
        <w:r w:rsidRPr="004F718F">
          <w:rPr>
            <w:rFonts w:ascii="Segoe UI" w:hAnsi="Segoe UI" w:cs="Segoe U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B2467" w14:textId="77777777" w:rsidR="00103CB2" w:rsidRDefault="00103CB2">
      <w:r>
        <w:separator/>
      </w:r>
    </w:p>
  </w:footnote>
  <w:footnote w:type="continuationSeparator" w:id="0">
    <w:p w14:paraId="3518AC3B" w14:textId="77777777" w:rsidR="00103CB2" w:rsidRDefault="00103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65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AC45B2"/>
    <w:lvl w:ilvl="0">
      <w:numFmt w:val="bullet"/>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6179D"/>
    <w:multiLevelType w:val="hybridMultilevel"/>
    <w:tmpl w:val="0900C3E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74A4CAC"/>
    <w:multiLevelType w:val="hybridMultilevel"/>
    <w:tmpl w:val="365E2C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36263A"/>
    <w:multiLevelType w:val="hybridMultilevel"/>
    <w:tmpl w:val="0914B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40B"/>
    <w:multiLevelType w:val="multilevel"/>
    <w:tmpl w:val="F44EDC8C"/>
    <w:lvl w:ilvl="0">
      <w:start w:val="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116EF9"/>
    <w:multiLevelType w:val="hybridMultilevel"/>
    <w:tmpl w:val="60AC3F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D41059"/>
    <w:multiLevelType w:val="hybridMultilevel"/>
    <w:tmpl w:val="CECC26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2D703C8"/>
    <w:multiLevelType w:val="hybridMultilevel"/>
    <w:tmpl w:val="074E913C"/>
    <w:lvl w:ilvl="0" w:tplc="494C635A">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1FAE05CB"/>
    <w:multiLevelType w:val="hybridMultilevel"/>
    <w:tmpl w:val="C00C41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9105BD"/>
    <w:multiLevelType w:val="hybridMultilevel"/>
    <w:tmpl w:val="9726F7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1572EFE"/>
    <w:multiLevelType w:val="hybridMultilevel"/>
    <w:tmpl w:val="8ADECD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8352A2"/>
    <w:multiLevelType w:val="hybridMultilevel"/>
    <w:tmpl w:val="8634122C"/>
    <w:lvl w:ilvl="0" w:tplc="94D8BB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23D54D58"/>
    <w:multiLevelType w:val="hybridMultilevel"/>
    <w:tmpl w:val="642C4730"/>
    <w:lvl w:ilvl="0" w:tplc="B5F2A4B6">
      <w:start w:val="1"/>
      <w:numFmt w:val="decimal"/>
      <w:lvlText w:val="%1-"/>
      <w:lvlJc w:val="left"/>
      <w:pPr>
        <w:tabs>
          <w:tab w:val="num" w:pos="570"/>
        </w:tabs>
        <w:ind w:left="570" w:hanging="420"/>
      </w:pPr>
      <w:rPr>
        <w:rFonts w:hint="default"/>
        <w:sz w:val="18"/>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15">
    <w:nsid w:val="25B414AD"/>
    <w:multiLevelType w:val="hybridMultilevel"/>
    <w:tmpl w:val="E0C0BCCA"/>
    <w:lvl w:ilvl="0" w:tplc="3836F56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6">
    <w:nsid w:val="2C40591A"/>
    <w:multiLevelType w:val="hybridMultilevel"/>
    <w:tmpl w:val="8A4E731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nsid w:val="2DAD7AD5"/>
    <w:multiLevelType w:val="hybridMultilevel"/>
    <w:tmpl w:val="3D24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DE5626"/>
    <w:multiLevelType w:val="hybridMultilevel"/>
    <w:tmpl w:val="6E6244B2"/>
    <w:lvl w:ilvl="0" w:tplc="72827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E3FCA"/>
    <w:multiLevelType w:val="hybridMultilevel"/>
    <w:tmpl w:val="CC58D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6E47B2"/>
    <w:multiLevelType w:val="hybridMultilevel"/>
    <w:tmpl w:val="75DE31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3F8A5380"/>
    <w:multiLevelType w:val="hybridMultilevel"/>
    <w:tmpl w:val="4AC2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7F0D95"/>
    <w:multiLevelType w:val="hybridMultilevel"/>
    <w:tmpl w:val="6D6416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BAF3F63"/>
    <w:multiLevelType w:val="hybridMultilevel"/>
    <w:tmpl w:val="E39EABF8"/>
    <w:lvl w:ilvl="0" w:tplc="CC4E8842">
      <w:start w:val="1"/>
      <w:numFmt w:val="decimal"/>
      <w:pStyle w:val="ListeParagraf"/>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8A219B"/>
    <w:multiLevelType w:val="hybridMultilevel"/>
    <w:tmpl w:val="6C7A051A"/>
    <w:lvl w:ilvl="0" w:tplc="E10626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40F4D"/>
    <w:multiLevelType w:val="hybridMultilevel"/>
    <w:tmpl w:val="4134D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991803"/>
    <w:multiLevelType w:val="hybridMultilevel"/>
    <w:tmpl w:val="00CE3E10"/>
    <w:lvl w:ilvl="0" w:tplc="57248A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0462DB"/>
    <w:multiLevelType w:val="hybridMultilevel"/>
    <w:tmpl w:val="27D8E76A"/>
    <w:lvl w:ilvl="0" w:tplc="3864DE7E">
      <w:start w:val="1"/>
      <w:numFmt w:val="decimal"/>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8">
    <w:nsid w:val="62147373"/>
    <w:multiLevelType w:val="hybridMultilevel"/>
    <w:tmpl w:val="BC00CD96"/>
    <w:lvl w:ilvl="0" w:tplc="8CF635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633F361A"/>
    <w:multiLevelType w:val="hybridMultilevel"/>
    <w:tmpl w:val="74D217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0">
    <w:nsid w:val="6611663B"/>
    <w:multiLevelType w:val="hybridMultilevel"/>
    <w:tmpl w:val="0EA66BC2"/>
    <w:lvl w:ilvl="0" w:tplc="9BFCBE04">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66260A8F"/>
    <w:multiLevelType w:val="hybridMultilevel"/>
    <w:tmpl w:val="78A84222"/>
    <w:lvl w:ilvl="0" w:tplc="B8CE520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98E33B1"/>
    <w:multiLevelType w:val="hybridMultilevel"/>
    <w:tmpl w:val="A2B6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6554D"/>
    <w:multiLevelType w:val="hybridMultilevel"/>
    <w:tmpl w:val="48D2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B32990"/>
    <w:multiLevelType w:val="hybridMultilevel"/>
    <w:tmpl w:val="6BBA2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106F7D"/>
    <w:multiLevelType w:val="hybridMultilevel"/>
    <w:tmpl w:val="C444ED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82980"/>
    <w:multiLevelType w:val="hybridMultilevel"/>
    <w:tmpl w:val="FB4E6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604326"/>
    <w:multiLevelType w:val="hybridMultilevel"/>
    <w:tmpl w:val="4216B388"/>
    <w:lvl w:ilvl="0" w:tplc="491291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B77E65"/>
    <w:multiLevelType w:val="hybridMultilevel"/>
    <w:tmpl w:val="72B0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7"/>
  </w:num>
  <w:num w:numId="4">
    <w:abstractNumId w:val="34"/>
  </w:num>
  <w:num w:numId="5">
    <w:abstractNumId w:val="25"/>
  </w:num>
  <w:num w:numId="6">
    <w:abstractNumId w:val="38"/>
  </w:num>
  <w:num w:numId="7">
    <w:abstractNumId w:val="21"/>
  </w:num>
  <w:num w:numId="8">
    <w:abstractNumId w:val="16"/>
  </w:num>
  <w:num w:numId="9">
    <w:abstractNumId w:val="22"/>
  </w:num>
  <w:num w:numId="10">
    <w:abstractNumId w:val="29"/>
  </w:num>
  <w:num w:numId="11">
    <w:abstractNumId w:val="6"/>
  </w:num>
  <w:num w:numId="12">
    <w:abstractNumId w:val="15"/>
  </w:num>
  <w:num w:numId="13">
    <w:abstractNumId w:val="14"/>
  </w:num>
  <w:num w:numId="14">
    <w:abstractNumId w:val="1"/>
    <w:lvlOverride w:ilvl="0">
      <w:lvl w:ilvl="0">
        <w:start w:val="65535"/>
        <w:numFmt w:val="bullet"/>
        <w:lvlText w:val="*"/>
        <w:legacy w:legacy="1" w:legacySpace="0" w:legacyIndent="168"/>
        <w:lvlJc w:val="left"/>
        <w:rPr>
          <w:rFonts w:ascii="Arial" w:hAnsi="Arial" w:cs="Arial" w:hint="default"/>
        </w:rPr>
      </w:lvl>
    </w:lvlOverride>
  </w:num>
  <w:num w:numId="15">
    <w:abstractNumId w:val="27"/>
  </w:num>
  <w:num w:numId="16">
    <w:abstractNumId w:val="7"/>
  </w:num>
  <w:num w:numId="17">
    <w:abstractNumId w:val="18"/>
  </w:num>
  <w:num w:numId="18">
    <w:abstractNumId w:val="0"/>
  </w:num>
  <w:num w:numId="19">
    <w:abstractNumId w:val="37"/>
  </w:num>
  <w:num w:numId="20">
    <w:abstractNumId w:val="12"/>
  </w:num>
  <w:num w:numId="21">
    <w:abstractNumId w:val="30"/>
  </w:num>
  <w:num w:numId="22">
    <w:abstractNumId w:val="9"/>
  </w:num>
  <w:num w:numId="23">
    <w:abstractNumId w:val="13"/>
  </w:num>
  <w:num w:numId="24">
    <w:abstractNumId w:val="2"/>
  </w:num>
  <w:num w:numId="25">
    <w:abstractNumId w:val="28"/>
  </w:num>
  <w:num w:numId="26">
    <w:abstractNumId w:val="4"/>
  </w:num>
  <w:num w:numId="27">
    <w:abstractNumId w:val="35"/>
  </w:num>
  <w:num w:numId="28">
    <w:abstractNumId w:val="24"/>
  </w:num>
  <w:num w:numId="29">
    <w:abstractNumId w:val="26"/>
  </w:num>
  <w:num w:numId="30">
    <w:abstractNumId w:val="32"/>
  </w:num>
  <w:num w:numId="31">
    <w:abstractNumId w:val="31"/>
  </w:num>
  <w:num w:numId="32">
    <w:abstractNumId w:val="36"/>
  </w:num>
  <w:num w:numId="33">
    <w:abstractNumId w:val="23"/>
  </w:num>
  <w:num w:numId="34">
    <w:abstractNumId w:val="10"/>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5"/>
  </w:num>
  <w:num w:numId="42">
    <w:abstractNumId w:val="8"/>
  </w:num>
  <w:num w:numId="43">
    <w:abstractNumId w:val="11"/>
  </w:num>
  <w:num w:numId="44">
    <w:abstractNumId w:val="20"/>
  </w:num>
  <w:num w:numId="45">
    <w:abstractNumId w:val="3"/>
  </w:num>
  <w:num w:numId="4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1F5"/>
    <w:rsid w:val="00000FF0"/>
    <w:rsid w:val="00002A73"/>
    <w:rsid w:val="00002D44"/>
    <w:rsid w:val="00004E76"/>
    <w:rsid w:val="00005150"/>
    <w:rsid w:val="000056CF"/>
    <w:rsid w:val="00005826"/>
    <w:rsid w:val="000065EF"/>
    <w:rsid w:val="00015149"/>
    <w:rsid w:val="00017451"/>
    <w:rsid w:val="00017A5C"/>
    <w:rsid w:val="0002071E"/>
    <w:rsid w:val="000208CF"/>
    <w:rsid w:val="00021315"/>
    <w:rsid w:val="00021780"/>
    <w:rsid w:val="00023AAB"/>
    <w:rsid w:val="000250CC"/>
    <w:rsid w:val="000258FD"/>
    <w:rsid w:val="00026C86"/>
    <w:rsid w:val="000305D9"/>
    <w:rsid w:val="00030DAD"/>
    <w:rsid w:val="00031AE5"/>
    <w:rsid w:val="000323DB"/>
    <w:rsid w:val="0003635F"/>
    <w:rsid w:val="000367A7"/>
    <w:rsid w:val="00036FA2"/>
    <w:rsid w:val="00041CAA"/>
    <w:rsid w:val="0004403C"/>
    <w:rsid w:val="000456B6"/>
    <w:rsid w:val="0004618C"/>
    <w:rsid w:val="00046ABE"/>
    <w:rsid w:val="0005121F"/>
    <w:rsid w:val="000609AF"/>
    <w:rsid w:val="00063BE5"/>
    <w:rsid w:val="00064A8E"/>
    <w:rsid w:val="00064F7B"/>
    <w:rsid w:val="00070692"/>
    <w:rsid w:val="00070787"/>
    <w:rsid w:val="00070A3B"/>
    <w:rsid w:val="00070FAF"/>
    <w:rsid w:val="00071015"/>
    <w:rsid w:val="00073A0C"/>
    <w:rsid w:val="00077F22"/>
    <w:rsid w:val="00080B89"/>
    <w:rsid w:val="00082F30"/>
    <w:rsid w:val="00083277"/>
    <w:rsid w:val="000840F9"/>
    <w:rsid w:val="00085AC6"/>
    <w:rsid w:val="00085CC0"/>
    <w:rsid w:val="0008671F"/>
    <w:rsid w:val="00090884"/>
    <w:rsid w:val="000922A8"/>
    <w:rsid w:val="000927D5"/>
    <w:rsid w:val="00092E46"/>
    <w:rsid w:val="000970C0"/>
    <w:rsid w:val="000A13B1"/>
    <w:rsid w:val="000A1CDD"/>
    <w:rsid w:val="000A3EB5"/>
    <w:rsid w:val="000A448B"/>
    <w:rsid w:val="000A4C56"/>
    <w:rsid w:val="000A6CFF"/>
    <w:rsid w:val="000A6EC5"/>
    <w:rsid w:val="000A6FA9"/>
    <w:rsid w:val="000A7117"/>
    <w:rsid w:val="000A7798"/>
    <w:rsid w:val="000B0129"/>
    <w:rsid w:val="000B040E"/>
    <w:rsid w:val="000B07A4"/>
    <w:rsid w:val="000B215A"/>
    <w:rsid w:val="000B2B65"/>
    <w:rsid w:val="000B6E59"/>
    <w:rsid w:val="000B77A5"/>
    <w:rsid w:val="000C289A"/>
    <w:rsid w:val="000C3400"/>
    <w:rsid w:val="000C45CA"/>
    <w:rsid w:val="000C7660"/>
    <w:rsid w:val="000D15CA"/>
    <w:rsid w:val="000D292B"/>
    <w:rsid w:val="000D3A3E"/>
    <w:rsid w:val="000D3E03"/>
    <w:rsid w:val="000D710D"/>
    <w:rsid w:val="000E2DB2"/>
    <w:rsid w:val="000E5CEA"/>
    <w:rsid w:val="000E607C"/>
    <w:rsid w:val="000E62C5"/>
    <w:rsid w:val="000E69EE"/>
    <w:rsid w:val="000E6F26"/>
    <w:rsid w:val="000F1F47"/>
    <w:rsid w:val="000F23C6"/>
    <w:rsid w:val="000F4DD2"/>
    <w:rsid w:val="000F54D5"/>
    <w:rsid w:val="000F672D"/>
    <w:rsid w:val="000F6997"/>
    <w:rsid w:val="000F6D2E"/>
    <w:rsid w:val="00100680"/>
    <w:rsid w:val="00100DB3"/>
    <w:rsid w:val="001010E1"/>
    <w:rsid w:val="00101AAA"/>
    <w:rsid w:val="0010255F"/>
    <w:rsid w:val="00103CB2"/>
    <w:rsid w:val="00104222"/>
    <w:rsid w:val="00106770"/>
    <w:rsid w:val="0011014F"/>
    <w:rsid w:val="001109A0"/>
    <w:rsid w:val="00111851"/>
    <w:rsid w:val="00111A14"/>
    <w:rsid w:val="00117545"/>
    <w:rsid w:val="00120201"/>
    <w:rsid w:val="001210CE"/>
    <w:rsid w:val="00122146"/>
    <w:rsid w:val="00123882"/>
    <w:rsid w:val="00131534"/>
    <w:rsid w:val="00132959"/>
    <w:rsid w:val="00133322"/>
    <w:rsid w:val="00133840"/>
    <w:rsid w:val="001366D1"/>
    <w:rsid w:val="0013687D"/>
    <w:rsid w:val="00136942"/>
    <w:rsid w:val="00140655"/>
    <w:rsid w:val="001434BF"/>
    <w:rsid w:val="00146F65"/>
    <w:rsid w:val="00151312"/>
    <w:rsid w:val="00153ABE"/>
    <w:rsid w:val="00155F0A"/>
    <w:rsid w:val="00160E25"/>
    <w:rsid w:val="0016268A"/>
    <w:rsid w:val="0016294A"/>
    <w:rsid w:val="001637DF"/>
    <w:rsid w:val="00164163"/>
    <w:rsid w:val="00164D12"/>
    <w:rsid w:val="0016607E"/>
    <w:rsid w:val="001664D2"/>
    <w:rsid w:val="00170182"/>
    <w:rsid w:val="001711AD"/>
    <w:rsid w:val="00171307"/>
    <w:rsid w:val="00173B36"/>
    <w:rsid w:val="00174470"/>
    <w:rsid w:val="00175546"/>
    <w:rsid w:val="00175E60"/>
    <w:rsid w:val="00176181"/>
    <w:rsid w:val="001767CC"/>
    <w:rsid w:val="00177058"/>
    <w:rsid w:val="00180031"/>
    <w:rsid w:val="00180FC1"/>
    <w:rsid w:val="001828A9"/>
    <w:rsid w:val="00182FF5"/>
    <w:rsid w:val="0018398A"/>
    <w:rsid w:val="00183E52"/>
    <w:rsid w:val="00192632"/>
    <w:rsid w:val="001975E8"/>
    <w:rsid w:val="00197A7F"/>
    <w:rsid w:val="001A0E85"/>
    <w:rsid w:val="001A114D"/>
    <w:rsid w:val="001A171A"/>
    <w:rsid w:val="001A2BA8"/>
    <w:rsid w:val="001A2C73"/>
    <w:rsid w:val="001A563B"/>
    <w:rsid w:val="001A6680"/>
    <w:rsid w:val="001A67D9"/>
    <w:rsid w:val="001A6BF5"/>
    <w:rsid w:val="001A715B"/>
    <w:rsid w:val="001A7696"/>
    <w:rsid w:val="001A7E8B"/>
    <w:rsid w:val="001B0F36"/>
    <w:rsid w:val="001B29AC"/>
    <w:rsid w:val="001B43F1"/>
    <w:rsid w:val="001B57F0"/>
    <w:rsid w:val="001B6EEA"/>
    <w:rsid w:val="001B7D3F"/>
    <w:rsid w:val="001B7DA5"/>
    <w:rsid w:val="001C136C"/>
    <w:rsid w:val="001C13A7"/>
    <w:rsid w:val="001C4191"/>
    <w:rsid w:val="001C5CD5"/>
    <w:rsid w:val="001C62CB"/>
    <w:rsid w:val="001D010D"/>
    <w:rsid w:val="001D111D"/>
    <w:rsid w:val="001D2E29"/>
    <w:rsid w:val="001D4A2C"/>
    <w:rsid w:val="001D645E"/>
    <w:rsid w:val="001D6EF7"/>
    <w:rsid w:val="001E29B4"/>
    <w:rsid w:val="001E481C"/>
    <w:rsid w:val="001E4BA9"/>
    <w:rsid w:val="001E6416"/>
    <w:rsid w:val="001E65E8"/>
    <w:rsid w:val="001E65ED"/>
    <w:rsid w:val="001E71A4"/>
    <w:rsid w:val="001F14B3"/>
    <w:rsid w:val="001F22AF"/>
    <w:rsid w:val="001F2E51"/>
    <w:rsid w:val="001F2E67"/>
    <w:rsid w:val="001F44D0"/>
    <w:rsid w:val="001F4DFF"/>
    <w:rsid w:val="002009FF"/>
    <w:rsid w:val="00200B8C"/>
    <w:rsid w:val="00201A27"/>
    <w:rsid w:val="00202A04"/>
    <w:rsid w:val="0020384F"/>
    <w:rsid w:val="00203BE4"/>
    <w:rsid w:val="00204485"/>
    <w:rsid w:val="002047BB"/>
    <w:rsid w:val="00207913"/>
    <w:rsid w:val="00207AB7"/>
    <w:rsid w:val="00210C0D"/>
    <w:rsid w:val="0021122A"/>
    <w:rsid w:val="00211C9D"/>
    <w:rsid w:val="00213F80"/>
    <w:rsid w:val="00215004"/>
    <w:rsid w:val="002158C0"/>
    <w:rsid w:val="00215978"/>
    <w:rsid w:val="00215E1F"/>
    <w:rsid w:val="00216F1F"/>
    <w:rsid w:val="00216FF6"/>
    <w:rsid w:val="002200EE"/>
    <w:rsid w:val="00220FBF"/>
    <w:rsid w:val="002211B9"/>
    <w:rsid w:val="00221F48"/>
    <w:rsid w:val="00222068"/>
    <w:rsid w:val="0022213F"/>
    <w:rsid w:val="002223CC"/>
    <w:rsid w:val="00226E87"/>
    <w:rsid w:val="00230469"/>
    <w:rsid w:val="00231ABA"/>
    <w:rsid w:val="00232D8B"/>
    <w:rsid w:val="00233C26"/>
    <w:rsid w:val="00233F70"/>
    <w:rsid w:val="002375CA"/>
    <w:rsid w:val="00237BE7"/>
    <w:rsid w:val="00241ACD"/>
    <w:rsid w:val="00243484"/>
    <w:rsid w:val="00246EC0"/>
    <w:rsid w:val="00250331"/>
    <w:rsid w:val="002514E0"/>
    <w:rsid w:val="00251F9A"/>
    <w:rsid w:val="002557C5"/>
    <w:rsid w:val="00255BE7"/>
    <w:rsid w:val="002600F2"/>
    <w:rsid w:val="002609DC"/>
    <w:rsid w:val="002625F2"/>
    <w:rsid w:val="00262FC1"/>
    <w:rsid w:val="00264D59"/>
    <w:rsid w:val="0026660A"/>
    <w:rsid w:val="00266F57"/>
    <w:rsid w:val="00270C47"/>
    <w:rsid w:val="002732D5"/>
    <w:rsid w:val="00273ECB"/>
    <w:rsid w:val="002806E9"/>
    <w:rsid w:val="00284207"/>
    <w:rsid w:val="002842D6"/>
    <w:rsid w:val="00284ACB"/>
    <w:rsid w:val="00285284"/>
    <w:rsid w:val="0028567D"/>
    <w:rsid w:val="00287CF7"/>
    <w:rsid w:val="002918A4"/>
    <w:rsid w:val="002942EA"/>
    <w:rsid w:val="002949D7"/>
    <w:rsid w:val="00294D91"/>
    <w:rsid w:val="002976E0"/>
    <w:rsid w:val="0029786F"/>
    <w:rsid w:val="002A17B9"/>
    <w:rsid w:val="002A1E9B"/>
    <w:rsid w:val="002A4466"/>
    <w:rsid w:val="002A7DCA"/>
    <w:rsid w:val="002B36FB"/>
    <w:rsid w:val="002B3B20"/>
    <w:rsid w:val="002B68A1"/>
    <w:rsid w:val="002B6A5B"/>
    <w:rsid w:val="002B6D70"/>
    <w:rsid w:val="002C4524"/>
    <w:rsid w:val="002C67EF"/>
    <w:rsid w:val="002C7074"/>
    <w:rsid w:val="002D19BE"/>
    <w:rsid w:val="002D76E5"/>
    <w:rsid w:val="002E0294"/>
    <w:rsid w:val="002E08D3"/>
    <w:rsid w:val="002E6369"/>
    <w:rsid w:val="002F24A0"/>
    <w:rsid w:val="002F2FC5"/>
    <w:rsid w:val="002F4E77"/>
    <w:rsid w:val="002F6F12"/>
    <w:rsid w:val="00301938"/>
    <w:rsid w:val="00302EB2"/>
    <w:rsid w:val="003034CE"/>
    <w:rsid w:val="00304129"/>
    <w:rsid w:val="003047A3"/>
    <w:rsid w:val="003060D5"/>
    <w:rsid w:val="0030663C"/>
    <w:rsid w:val="00307725"/>
    <w:rsid w:val="003079A8"/>
    <w:rsid w:val="00313EFB"/>
    <w:rsid w:val="00314AA7"/>
    <w:rsid w:val="00315083"/>
    <w:rsid w:val="003173A5"/>
    <w:rsid w:val="0031747E"/>
    <w:rsid w:val="00321167"/>
    <w:rsid w:val="003215E6"/>
    <w:rsid w:val="003223A3"/>
    <w:rsid w:val="003261C1"/>
    <w:rsid w:val="00326247"/>
    <w:rsid w:val="00326B08"/>
    <w:rsid w:val="00330974"/>
    <w:rsid w:val="00331EDF"/>
    <w:rsid w:val="00333105"/>
    <w:rsid w:val="00337A82"/>
    <w:rsid w:val="00341288"/>
    <w:rsid w:val="0034256C"/>
    <w:rsid w:val="00342FA3"/>
    <w:rsid w:val="00344862"/>
    <w:rsid w:val="00345090"/>
    <w:rsid w:val="003457EF"/>
    <w:rsid w:val="00345DEE"/>
    <w:rsid w:val="00345E69"/>
    <w:rsid w:val="003460D0"/>
    <w:rsid w:val="00347B9B"/>
    <w:rsid w:val="00350927"/>
    <w:rsid w:val="00351D4F"/>
    <w:rsid w:val="003532F0"/>
    <w:rsid w:val="00356509"/>
    <w:rsid w:val="00356B74"/>
    <w:rsid w:val="00357161"/>
    <w:rsid w:val="00357A98"/>
    <w:rsid w:val="00361BAB"/>
    <w:rsid w:val="003629B9"/>
    <w:rsid w:val="00362BD6"/>
    <w:rsid w:val="00365071"/>
    <w:rsid w:val="00365667"/>
    <w:rsid w:val="003715C8"/>
    <w:rsid w:val="0037213E"/>
    <w:rsid w:val="0037284B"/>
    <w:rsid w:val="00374977"/>
    <w:rsid w:val="00377301"/>
    <w:rsid w:val="00381807"/>
    <w:rsid w:val="00382E2A"/>
    <w:rsid w:val="003859BC"/>
    <w:rsid w:val="00391D5C"/>
    <w:rsid w:val="00393F15"/>
    <w:rsid w:val="003951F9"/>
    <w:rsid w:val="00395CFC"/>
    <w:rsid w:val="003A0379"/>
    <w:rsid w:val="003A10E4"/>
    <w:rsid w:val="003A218E"/>
    <w:rsid w:val="003A2E11"/>
    <w:rsid w:val="003A60B0"/>
    <w:rsid w:val="003A7C1B"/>
    <w:rsid w:val="003B052C"/>
    <w:rsid w:val="003B179B"/>
    <w:rsid w:val="003B1B3B"/>
    <w:rsid w:val="003B25F3"/>
    <w:rsid w:val="003B413B"/>
    <w:rsid w:val="003B49F5"/>
    <w:rsid w:val="003B71AD"/>
    <w:rsid w:val="003C0947"/>
    <w:rsid w:val="003C0EA6"/>
    <w:rsid w:val="003C37DE"/>
    <w:rsid w:val="003C46E2"/>
    <w:rsid w:val="003C5002"/>
    <w:rsid w:val="003C6896"/>
    <w:rsid w:val="003D6878"/>
    <w:rsid w:val="003D696D"/>
    <w:rsid w:val="003D6CC3"/>
    <w:rsid w:val="003E0DCA"/>
    <w:rsid w:val="003F1157"/>
    <w:rsid w:val="003F2862"/>
    <w:rsid w:val="003F374A"/>
    <w:rsid w:val="003F5846"/>
    <w:rsid w:val="003F629E"/>
    <w:rsid w:val="003F641D"/>
    <w:rsid w:val="003F6945"/>
    <w:rsid w:val="003F75AD"/>
    <w:rsid w:val="003F7B6C"/>
    <w:rsid w:val="00402BB8"/>
    <w:rsid w:val="00404645"/>
    <w:rsid w:val="004056D0"/>
    <w:rsid w:val="004079AB"/>
    <w:rsid w:val="00411214"/>
    <w:rsid w:val="00411A31"/>
    <w:rsid w:val="004121C7"/>
    <w:rsid w:val="00417130"/>
    <w:rsid w:val="0042028E"/>
    <w:rsid w:val="00421B16"/>
    <w:rsid w:val="00421B9F"/>
    <w:rsid w:val="00425DF3"/>
    <w:rsid w:val="00427412"/>
    <w:rsid w:val="00430457"/>
    <w:rsid w:val="00430A41"/>
    <w:rsid w:val="0043110F"/>
    <w:rsid w:val="004324F4"/>
    <w:rsid w:val="0043420E"/>
    <w:rsid w:val="004342BB"/>
    <w:rsid w:val="0043486E"/>
    <w:rsid w:val="0043645C"/>
    <w:rsid w:val="00437050"/>
    <w:rsid w:val="004414D1"/>
    <w:rsid w:val="00441DCC"/>
    <w:rsid w:val="0044322E"/>
    <w:rsid w:val="0044561F"/>
    <w:rsid w:val="00446AC8"/>
    <w:rsid w:val="00450CE7"/>
    <w:rsid w:val="00453594"/>
    <w:rsid w:val="00454168"/>
    <w:rsid w:val="0045444F"/>
    <w:rsid w:val="004545F5"/>
    <w:rsid w:val="00454A4E"/>
    <w:rsid w:val="00456BF0"/>
    <w:rsid w:val="00461466"/>
    <w:rsid w:val="00463013"/>
    <w:rsid w:val="00466069"/>
    <w:rsid w:val="00466438"/>
    <w:rsid w:val="00467F56"/>
    <w:rsid w:val="004721C6"/>
    <w:rsid w:val="004749F0"/>
    <w:rsid w:val="00475244"/>
    <w:rsid w:val="00475DA7"/>
    <w:rsid w:val="0047653C"/>
    <w:rsid w:val="0047699F"/>
    <w:rsid w:val="00477D72"/>
    <w:rsid w:val="0048149E"/>
    <w:rsid w:val="004838A0"/>
    <w:rsid w:val="00484D10"/>
    <w:rsid w:val="0049167D"/>
    <w:rsid w:val="00491907"/>
    <w:rsid w:val="004946A2"/>
    <w:rsid w:val="00496716"/>
    <w:rsid w:val="0049729C"/>
    <w:rsid w:val="004A1B6D"/>
    <w:rsid w:val="004A235E"/>
    <w:rsid w:val="004A41E4"/>
    <w:rsid w:val="004A57D1"/>
    <w:rsid w:val="004A5947"/>
    <w:rsid w:val="004A7432"/>
    <w:rsid w:val="004A7EF0"/>
    <w:rsid w:val="004B35B0"/>
    <w:rsid w:val="004B3FB5"/>
    <w:rsid w:val="004B7162"/>
    <w:rsid w:val="004C18B1"/>
    <w:rsid w:val="004C1D73"/>
    <w:rsid w:val="004C264C"/>
    <w:rsid w:val="004C39E3"/>
    <w:rsid w:val="004C424E"/>
    <w:rsid w:val="004C440C"/>
    <w:rsid w:val="004C479D"/>
    <w:rsid w:val="004C7B6B"/>
    <w:rsid w:val="004C7BA6"/>
    <w:rsid w:val="004D1048"/>
    <w:rsid w:val="004D3B11"/>
    <w:rsid w:val="004D3C38"/>
    <w:rsid w:val="004D46EA"/>
    <w:rsid w:val="004D5DD4"/>
    <w:rsid w:val="004D60BF"/>
    <w:rsid w:val="004D6D61"/>
    <w:rsid w:val="004D6E52"/>
    <w:rsid w:val="004E1895"/>
    <w:rsid w:val="004E3C13"/>
    <w:rsid w:val="004E4D11"/>
    <w:rsid w:val="004E5181"/>
    <w:rsid w:val="004E51A5"/>
    <w:rsid w:val="004E64FA"/>
    <w:rsid w:val="004E72EC"/>
    <w:rsid w:val="004F02B8"/>
    <w:rsid w:val="004F0A21"/>
    <w:rsid w:val="004F1B5D"/>
    <w:rsid w:val="004F1BCA"/>
    <w:rsid w:val="004F2413"/>
    <w:rsid w:val="004F38FE"/>
    <w:rsid w:val="004F40D4"/>
    <w:rsid w:val="004F4663"/>
    <w:rsid w:val="004F48E8"/>
    <w:rsid w:val="004F4EC8"/>
    <w:rsid w:val="004F718F"/>
    <w:rsid w:val="004F79F2"/>
    <w:rsid w:val="004F7BAA"/>
    <w:rsid w:val="004F7D51"/>
    <w:rsid w:val="00500C56"/>
    <w:rsid w:val="00502A27"/>
    <w:rsid w:val="00504C8F"/>
    <w:rsid w:val="005069FA"/>
    <w:rsid w:val="00507E60"/>
    <w:rsid w:val="005142D9"/>
    <w:rsid w:val="00515F97"/>
    <w:rsid w:val="00516FD0"/>
    <w:rsid w:val="00520E46"/>
    <w:rsid w:val="0052208E"/>
    <w:rsid w:val="005228D7"/>
    <w:rsid w:val="00523898"/>
    <w:rsid w:val="00523A87"/>
    <w:rsid w:val="005240C2"/>
    <w:rsid w:val="005261D4"/>
    <w:rsid w:val="0052694A"/>
    <w:rsid w:val="00530D55"/>
    <w:rsid w:val="00531899"/>
    <w:rsid w:val="005321A5"/>
    <w:rsid w:val="00533493"/>
    <w:rsid w:val="005341C2"/>
    <w:rsid w:val="0054001B"/>
    <w:rsid w:val="00540B06"/>
    <w:rsid w:val="0054195B"/>
    <w:rsid w:val="00542128"/>
    <w:rsid w:val="0054257F"/>
    <w:rsid w:val="005604AB"/>
    <w:rsid w:val="005622AB"/>
    <w:rsid w:val="00563A82"/>
    <w:rsid w:val="0056432A"/>
    <w:rsid w:val="00567C86"/>
    <w:rsid w:val="00570601"/>
    <w:rsid w:val="00571B01"/>
    <w:rsid w:val="00571D48"/>
    <w:rsid w:val="00574995"/>
    <w:rsid w:val="005768DD"/>
    <w:rsid w:val="005829A3"/>
    <w:rsid w:val="005846A8"/>
    <w:rsid w:val="005848E6"/>
    <w:rsid w:val="005904B1"/>
    <w:rsid w:val="005910F5"/>
    <w:rsid w:val="005914EF"/>
    <w:rsid w:val="005924B7"/>
    <w:rsid w:val="0059459F"/>
    <w:rsid w:val="005945E2"/>
    <w:rsid w:val="00596D25"/>
    <w:rsid w:val="005A3AC3"/>
    <w:rsid w:val="005A471C"/>
    <w:rsid w:val="005A6708"/>
    <w:rsid w:val="005A73A0"/>
    <w:rsid w:val="005A7B8C"/>
    <w:rsid w:val="005B0905"/>
    <w:rsid w:val="005B0BC7"/>
    <w:rsid w:val="005B2F71"/>
    <w:rsid w:val="005B3644"/>
    <w:rsid w:val="005B3879"/>
    <w:rsid w:val="005B717C"/>
    <w:rsid w:val="005C437B"/>
    <w:rsid w:val="005C7F91"/>
    <w:rsid w:val="005D078B"/>
    <w:rsid w:val="005D0F52"/>
    <w:rsid w:val="005D13F0"/>
    <w:rsid w:val="005D1B3A"/>
    <w:rsid w:val="005D21F6"/>
    <w:rsid w:val="005D470B"/>
    <w:rsid w:val="005D61A0"/>
    <w:rsid w:val="005E3858"/>
    <w:rsid w:val="005E4BA4"/>
    <w:rsid w:val="005E59DA"/>
    <w:rsid w:val="005E73CE"/>
    <w:rsid w:val="005F5716"/>
    <w:rsid w:val="005F698C"/>
    <w:rsid w:val="005F7D7B"/>
    <w:rsid w:val="00600EFD"/>
    <w:rsid w:val="00601455"/>
    <w:rsid w:val="00603CB1"/>
    <w:rsid w:val="00603E6C"/>
    <w:rsid w:val="006042BA"/>
    <w:rsid w:val="0060473C"/>
    <w:rsid w:val="00605933"/>
    <w:rsid w:val="00606087"/>
    <w:rsid w:val="0060772B"/>
    <w:rsid w:val="00613548"/>
    <w:rsid w:val="00613884"/>
    <w:rsid w:val="00613E4C"/>
    <w:rsid w:val="00614F5C"/>
    <w:rsid w:val="00615A91"/>
    <w:rsid w:val="00616F8F"/>
    <w:rsid w:val="00617A40"/>
    <w:rsid w:val="00620967"/>
    <w:rsid w:val="0062325E"/>
    <w:rsid w:val="0063197F"/>
    <w:rsid w:val="00637323"/>
    <w:rsid w:val="00641637"/>
    <w:rsid w:val="0064258C"/>
    <w:rsid w:val="00643A82"/>
    <w:rsid w:val="00644F12"/>
    <w:rsid w:val="00645D3C"/>
    <w:rsid w:val="0065042A"/>
    <w:rsid w:val="006504A4"/>
    <w:rsid w:val="006532CD"/>
    <w:rsid w:val="006542D7"/>
    <w:rsid w:val="0065452E"/>
    <w:rsid w:val="006558E2"/>
    <w:rsid w:val="00656379"/>
    <w:rsid w:val="006603D0"/>
    <w:rsid w:val="006603F5"/>
    <w:rsid w:val="00660500"/>
    <w:rsid w:val="0066126F"/>
    <w:rsid w:val="00661CE9"/>
    <w:rsid w:val="006621C7"/>
    <w:rsid w:val="0066350F"/>
    <w:rsid w:val="00664E16"/>
    <w:rsid w:val="00666876"/>
    <w:rsid w:val="00667CB5"/>
    <w:rsid w:val="00670058"/>
    <w:rsid w:val="00670134"/>
    <w:rsid w:val="00673930"/>
    <w:rsid w:val="00673999"/>
    <w:rsid w:val="006753BE"/>
    <w:rsid w:val="0067720A"/>
    <w:rsid w:val="006779A9"/>
    <w:rsid w:val="006823A6"/>
    <w:rsid w:val="00682A92"/>
    <w:rsid w:val="00682C0B"/>
    <w:rsid w:val="00686836"/>
    <w:rsid w:val="006868B1"/>
    <w:rsid w:val="00690274"/>
    <w:rsid w:val="00691ABE"/>
    <w:rsid w:val="00694AE0"/>
    <w:rsid w:val="00695BF3"/>
    <w:rsid w:val="00695D39"/>
    <w:rsid w:val="00695E31"/>
    <w:rsid w:val="006A02D4"/>
    <w:rsid w:val="006A1185"/>
    <w:rsid w:val="006A4297"/>
    <w:rsid w:val="006A49F5"/>
    <w:rsid w:val="006A70B6"/>
    <w:rsid w:val="006A7225"/>
    <w:rsid w:val="006B27DA"/>
    <w:rsid w:val="006B2948"/>
    <w:rsid w:val="006B54DD"/>
    <w:rsid w:val="006B6D15"/>
    <w:rsid w:val="006B70D5"/>
    <w:rsid w:val="006C3C43"/>
    <w:rsid w:val="006C625E"/>
    <w:rsid w:val="006D0158"/>
    <w:rsid w:val="006D0673"/>
    <w:rsid w:val="006D1016"/>
    <w:rsid w:val="006D2D37"/>
    <w:rsid w:val="006D610A"/>
    <w:rsid w:val="006D6C04"/>
    <w:rsid w:val="006D7233"/>
    <w:rsid w:val="006D7CE0"/>
    <w:rsid w:val="006E1520"/>
    <w:rsid w:val="006E3B57"/>
    <w:rsid w:val="006E3E74"/>
    <w:rsid w:val="006E4680"/>
    <w:rsid w:val="006E6134"/>
    <w:rsid w:val="006E7535"/>
    <w:rsid w:val="006F03AF"/>
    <w:rsid w:val="006F0473"/>
    <w:rsid w:val="006F57DD"/>
    <w:rsid w:val="006F6103"/>
    <w:rsid w:val="006F7D7A"/>
    <w:rsid w:val="00700E9A"/>
    <w:rsid w:val="00703402"/>
    <w:rsid w:val="00704156"/>
    <w:rsid w:val="007041B3"/>
    <w:rsid w:val="00705442"/>
    <w:rsid w:val="00707887"/>
    <w:rsid w:val="00711805"/>
    <w:rsid w:val="00715836"/>
    <w:rsid w:val="00717306"/>
    <w:rsid w:val="00721266"/>
    <w:rsid w:val="00730971"/>
    <w:rsid w:val="00731EC8"/>
    <w:rsid w:val="00732EA0"/>
    <w:rsid w:val="00733752"/>
    <w:rsid w:val="0073381C"/>
    <w:rsid w:val="007353BE"/>
    <w:rsid w:val="00736CFE"/>
    <w:rsid w:val="00740E36"/>
    <w:rsid w:val="00740E53"/>
    <w:rsid w:val="007442E7"/>
    <w:rsid w:val="00744FBF"/>
    <w:rsid w:val="00746827"/>
    <w:rsid w:val="0074690B"/>
    <w:rsid w:val="007533D3"/>
    <w:rsid w:val="007566B9"/>
    <w:rsid w:val="007579B3"/>
    <w:rsid w:val="00762B46"/>
    <w:rsid w:val="007633BB"/>
    <w:rsid w:val="00763D3D"/>
    <w:rsid w:val="00764F33"/>
    <w:rsid w:val="00766CB2"/>
    <w:rsid w:val="00767C98"/>
    <w:rsid w:val="007716BB"/>
    <w:rsid w:val="0077331F"/>
    <w:rsid w:val="00773DBE"/>
    <w:rsid w:val="0077766E"/>
    <w:rsid w:val="00781328"/>
    <w:rsid w:val="00781D9E"/>
    <w:rsid w:val="00785092"/>
    <w:rsid w:val="007869DB"/>
    <w:rsid w:val="00787F20"/>
    <w:rsid w:val="00795B4B"/>
    <w:rsid w:val="00796819"/>
    <w:rsid w:val="007969D6"/>
    <w:rsid w:val="00797B8D"/>
    <w:rsid w:val="007A511F"/>
    <w:rsid w:val="007A5810"/>
    <w:rsid w:val="007A7F09"/>
    <w:rsid w:val="007B0E8D"/>
    <w:rsid w:val="007B4F52"/>
    <w:rsid w:val="007B5B7A"/>
    <w:rsid w:val="007B6475"/>
    <w:rsid w:val="007B7256"/>
    <w:rsid w:val="007B72DD"/>
    <w:rsid w:val="007C0A81"/>
    <w:rsid w:val="007C0C95"/>
    <w:rsid w:val="007C24F3"/>
    <w:rsid w:val="007C2AD4"/>
    <w:rsid w:val="007C2AF6"/>
    <w:rsid w:val="007C4EC6"/>
    <w:rsid w:val="007C52C8"/>
    <w:rsid w:val="007C5B88"/>
    <w:rsid w:val="007C62F5"/>
    <w:rsid w:val="007D08B5"/>
    <w:rsid w:val="007D13BC"/>
    <w:rsid w:val="007D1EE8"/>
    <w:rsid w:val="007D2703"/>
    <w:rsid w:val="007D4656"/>
    <w:rsid w:val="007D7BF4"/>
    <w:rsid w:val="007E2235"/>
    <w:rsid w:val="007E2951"/>
    <w:rsid w:val="007E4777"/>
    <w:rsid w:val="007E499C"/>
    <w:rsid w:val="007E5107"/>
    <w:rsid w:val="007E6011"/>
    <w:rsid w:val="007E6413"/>
    <w:rsid w:val="007E7344"/>
    <w:rsid w:val="007E73B1"/>
    <w:rsid w:val="007F0EC8"/>
    <w:rsid w:val="007F2BF3"/>
    <w:rsid w:val="007F3ECC"/>
    <w:rsid w:val="007F4067"/>
    <w:rsid w:val="007F76FA"/>
    <w:rsid w:val="008017DD"/>
    <w:rsid w:val="00801995"/>
    <w:rsid w:val="008038EA"/>
    <w:rsid w:val="00806411"/>
    <w:rsid w:val="0081095D"/>
    <w:rsid w:val="00811548"/>
    <w:rsid w:val="00811944"/>
    <w:rsid w:val="00812835"/>
    <w:rsid w:val="00812DAD"/>
    <w:rsid w:val="008201F5"/>
    <w:rsid w:val="0082101C"/>
    <w:rsid w:val="0082188D"/>
    <w:rsid w:val="00823385"/>
    <w:rsid w:val="00825956"/>
    <w:rsid w:val="008318BB"/>
    <w:rsid w:val="00832BFF"/>
    <w:rsid w:val="008352A8"/>
    <w:rsid w:val="008362BB"/>
    <w:rsid w:val="00843059"/>
    <w:rsid w:val="00844234"/>
    <w:rsid w:val="00846A8B"/>
    <w:rsid w:val="00846DA8"/>
    <w:rsid w:val="00846E12"/>
    <w:rsid w:val="008471BE"/>
    <w:rsid w:val="00852FCD"/>
    <w:rsid w:val="00853D21"/>
    <w:rsid w:val="008547E1"/>
    <w:rsid w:val="00855935"/>
    <w:rsid w:val="008559F0"/>
    <w:rsid w:val="008579CE"/>
    <w:rsid w:val="00864A7A"/>
    <w:rsid w:val="00866178"/>
    <w:rsid w:val="00870D1B"/>
    <w:rsid w:val="00871DDC"/>
    <w:rsid w:val="008723D8"/>
    <w:rsid w:val="00872FA9"/>
    <w:rsid w:val="0087375C"/>
    <w:rsid w:val="00873AAB"/>
    <w:rsid w:val="00875495"/>
    <w:rsid w:val="008758DF"/>
    <w:rsid w:val="00876BBE"/>
    <w:rsid w:val="00877AF4"/>
    <w:rsid w:val="00881534"/>
    <w:rsid w:val="00881A87"/>
    <w:rsid w:val="00882094"/>
    <w:rsid w:val="008833C9"/>
    <w:rsid w:val="008848A1"/>
    <w:rsid w:val="00885CE9"/>
    <w:rsid w:val="0088670C"/>
    <w:rsid w:val="008868F7"/>
    <w:rsid w:val="00886A44"/>
    <w:rsid w:val="00886B5A"/>
    <w:rsid w:val="00887A92"/>
    <w:rsid w:val="00891593"/>
    <w:rsid w:val="008A0161"/>
    <w:rsid w:val="008A27AE"/>
    <w:rsid w:val="008A3400"/>
    <w:rsid w:val="008A4D36"/>
    <w:rsid w:val="008A4F87"/>
    <w:rsid w:val="008B0725"/>
    <w:rsid w:val="008B1F8B"/>
    <w:rsid w:val="008B5258"/>
    <w:rsid w:val="008B652C"/>
    <w:rsid w:val="008C0529"/>
    <w:rsid w:val="008C107D"/>
    <w:rsid w:val="008C141C"/>
    <w:rsid w:val="008C16B6"/>
    <w:rsid w:val="008C3DE3"/>
    <w:rsid w:val="008C581F"/>
    <w:rsid w:val="008D330F"/>
    <w:rsid w:val="008D50C3"/>
    <w:rsid w:val="008D5140"/>
    <w:rsid w:val="008D6DFF"/>
    <w:rsid w:val="008E2B82"/>
    <w:rsid w:val="008E37DC"/>
    <w:rsid w:val="008E4241"/>
    <w:rsid w:val="008F0BB6"/>
    <w:rsid w:val="008F2959"/>
    <w:rsid w:val="008F5F9E"/>
    <w:rsid w:val="008F72D0"/>
    <w:rsid w:val="008F7970"/>
    <w:rsid w:val="008F7A8C"/>
    <w:rsid w:val="009001B4"/>
    <w:rsid w:val="0090059F"/>
    <w:rsid w:val="00901C11"/>
    <w:rsid w:val="0090444C"/>
    <w:rsid w:val="00912A5D"/>
    <w:rsid w:val="00913A16"/>
    <w:rsid w:val="009167EE"/>
    <w:rsid w:val="0092027B"/>
    <w:rsid w:val="00922626"/>
    <w:rsid w:val="009239F4"/>
    <w:rsid w:val="0092401B"/>
    <w:rsid w:val="0092415A"/>
    <w:rsid w:val="009259E4"/>
    <w:rsid w:val="00927290"/>
    <w:rsid w:val="009275ED"/>
    <w:rsid w:val="009278E8"/>
    <w:rsid w:val="00930CA0"/>
    <w:rsid w:val="00932B1F"/>
    <w:rsid w:val="00936697"/>
    <w:rsid w:val="00936F79"/>
    <w:rsid w:val="00941103"/>
    <w:rsid w:val="00942A65"/>
    <w:rsid w:val="00943FEE"/>
    <w:rsid w:val="00945806"/>
    <w:rsid w:val="00950522"/>
    <w:rsid w:val="00950D09"/>
    <w:rsid w:val="009520D5"/>
    <w:rsid w:val="00954B88"/>
    <w:rsid w:val="00956712"/>
    <w:rsid w:val="00956AA8"/>
    <w:rsid w:val="00957480"/>
    <w:rsid w:val="0096561A"/>
    <w:rsid w:val="009664BE"/>
    <w:rsid w:val="009674A6"/>
    <w:rsid w:val="009702CB"/>
    <w:rsid w:val="009710A2"/>
    <w:rsid w:val="0097255D"/>
    <w:rsid w:val="00972EC1"/>
    <w:rsid w:val="00973438"/>
    <w:rsid w:val="00974F16"/>
    <w:rsid w:val="009753B1"/>
    <w:rsid w:val="009777FC"/>
    <w:rsid w:val="00977D7C"/>
    <w:rsid w:val="0098120D"/>
    <w:rsid w:val="00983602"/>
    <w:rsid w:val="00985FE5"/>
    <w:rsid w:val="00987B01"/>
    <w:rsid w:val="00990708"/>
    <w:rsid w:val="0099071E"/>
    <w:rsid w:val="00991347"/>
    <w:rsid w:val="0099169F"/>
    <w:rsid w:val="00994A45"/>
    <w:rsid w:val="00995A10"/>
    <w:rsid w:val="00995D80"/>
    <w:rsid w:val="00997769"/>
    <w:rsid w:val="009977A4"/>
    <w:rsid w:val="00997C34"/>
    <w:rsid w:val="009A1351"/>
    <w:rsid w:val="009A21B9"/>
    <w:rsid w:val="009A6BFE"/>
    <w:rsid w:val="009B3473"/>
    <w:rsid w:val="009B34B8"/>
    <w:rsid w:val="009B71B0"/>
    <w:rsid w:val="009B7BA1"/>
    <w:rsid w:val="009B7D30"/>
    <w:rsid w:val="009C331E"/>
    <w:rsid w:val="009C3393"/>
    <w:rsid w:val="009C33A7"/>
    <w:rsid w:val="009C4FEB"/>
    <w:rsid w:val="009C5311"/>
    <w:rsid w:val="009C5D30"/>
    <w:rsid w:val="009C685A"/>
    <w:rsid w:val="009C68DF"/>
    <w:rsid w:val="009C715F"/>
    <w:rsid w:val="009D2887"/>
    <w:rsid w:val="009D3749"/>
    <w:rsid w:val="009D4F8C"/>
    <w:rsid w:val="009D5A24"/>
    <w:rsid w:val="009D5E28"/>
    <w:rsid w:val="009D6254"/>
    <w:rsid w:val="009E60CC"/>
    <w:rsid w:val="009F4B16"/>
    <w:rsid w:val="00A0110F"/>
    <w:rsid w:val="00A021CB"/>
    <w:rsid w:val="00A027E8"/>
    <w:rsid w:val="00A02FD5"/>
    <w:rsid w:val="00A0347B"/>
    <w:rsid w:val="00A050BE"/>
    <w:rsid w:val="00A05E88"/>
    <w:rsid w:val="00A06145"/>
    <w:rsid w:val="00A11D87"/>
    <w:rsid w:val="00A13B27"/>
    <w:rsid w:val="00A14286"/>
    <w:rsid w:val="00A14589"/>
    <w:rsid w:val="00A15037"/>
    <w:rsid w:val="00A22495"/>
    <w:rsid w:val="00A224EE"/>
    <w:rsid w:val="00A23D90"/>
    <w:rsid w:val="00A25E5F"/>
    <w:rsid w:val="00A270B3"/>
    <w:rsid w:val="00A274DA"/>
    <w:rsid w:val="00A27C77"/>
    <w:rsid w:val="00A27D00"/>
    <w:rsid w:val="00A30D4E"/>
    <w:rsid w:val="00A31A7F"/>
    <w:rsid w:val="00A33FC1"/>
    <w:rsid w:val="00A41128"/>
    <w:rsid w:val="00A42EC9"/>
    <w:rsid w:val="00A43F12"/>
    <w:rsid w:val="00A4451F"/>
    <w:rsid w:val="00A505C4"/>
    <w:rsid w:val="00A50EC5"/>
    <w:rsid w:val="00A53638"/>
    <w:rsid w:val="00A5531A"/>
    <w:rsid w:val="00A5617C"/>
    <w:rsid w:val="00A61133"/>
    <w:rsid w:val="00A6239F"/>
    <w:rsid w:val="00A66CA3"/>
    <w:rsid w:val="00A6709D"/>
    <w:rsid w:val="00A6731A"/>
    <w:rsid w:val="00A67CE8"/>
    <w:rsid w:val="00A70051"/>
    <w:rsid w:val="00A72607"/>
    <w:rsid w:val="00A7466D"/>
    <w:rsid w:val="00A81BC7"/>
    <w:rsid w:val="00A827AB"/>
    <w:rsid w:val="00A85433"/>
    <w:rsid w:val="00A8591B"/>
    <w:rsid w:val="00A86321"/>
    <w:rsid w:val="00A86547"/>
    <w:rsid w:val="00A86A2B"/>
    <w:rsid w:val="00A874B3"/>
    <w:rsid w:val="00A87864"/>
    <w:rsid w:val="00A9062E"/>
    <w:rsid w:val="00A90943"/>
    <w:rsid w:val="00A919F7"/>
    <w:rsid w:val="00A92156"/>
    <w:rsid w:val="00A92D73"/>
    <w:rsid w:val="00A9324D"/>
    <w:rsid w:val="00A953B5"/>
    <w:rsid w:val="00AA036B"/>
    <w:rsid w:val="00AA468E"/>
    <w:rsid w:val="00AA4913"/>
    <w:rsid w:val="00AA7422"/>
    <w:rsid w:val="00AA76BE"/>
    <w:rsid w:val="00AA7CCD"/>
    <w:rsid w:val="00AB251F"/>
    <w:rsid w:val="00AB2731"/>
    <w:rsid w:val="00AB74A7"/>
    <w:rsid w:val="00AC0A71"/>
    <w:rsid w:val="00AC11F5"/>
    <w:rsid w:val="00AC479C"/>
    <w:rsid w:val="00AC6BD6"/>
    <w:rsid w:val="00AC7411"/>
    <w:rsid w:val="00AD2F2E"/>
    <w:rsid w:val="00AD3B27"/>
    <w:rsid w:val="00AD5571"/>
    <w:rsid w:val="00AD7168"/>
    <w:rsid w:val="00AD79C8"/>
    <w:rsid w:val="00AE19FC"/>
    <w:rsid w:val="00AE69A3"/>
    <w:rsid w:val="00AF05E6"/>
    <w:rsid w:val="00AF0BFF"/>
    <w:rsid w:val="00AF1909"/>
    <w:rsid w:val="00AF2BA7"/>
    <w:rsid w:val="00AF6937"/>
    <w:rsid w:val="00AF7559"/>
    <w:rsid w:val="00B00203"/>
    <w:rsid w:val="00B005B3"/>
    <w:rsid w:val="00B04E2D"/>
    <w:rsid w:val="00B05D16"/>
    <w:rsid w:val="00B0621E"/>
    <w:rsid w:val="00B06BC9"/>
    <w:rsid w:val="00B0782B"/>
    <w:rsid w:val="00B15297"/>
    <w:rsid w:val="00B15755"/>
    <w:rsid w:val="00B20834"/>
    <w:rsid w:val="00B22452"/>
    <w:rsid w:val="00B26FA4"/>
    <w:rsid w:val="00B30AAA"/>
    <w:rsid w:val="00B33BF9"/>
    <w:rsid w:val="00B33FF1"/>
    <w:rsid w:val="00B34591"/>
    <w:rsid w:val="00B34F6F"/>
    <w:rsid w:val="00B37460"/>
    <w:rsid w:val="00B41FE0"/>
    <w:rsid w:val="00B42B36"/>
    <w:rsid w:val="00B441B0"/>
    <w:rsid w:val="00B44EE9"/>
    <w:rsid w:val="00B454D9"/>
    <w:rsid w:val="00B4605C"/>
    <w:rsid w:val="00B47DE1"/>
    <w:rsid w:val="00B50C66"/>
    <w:rsid w:val="00B54F91"/>
    <w:rsid w:val="00B558FB"/>
    <w:rsid w:val="00B57924"/>
    <w:rsid w:val="00B606AF"/>
    <w:rsid w:val="00B63036"/>
    <w:rsid w:val="00B6321F"/>
    <w:rsid w:val="00B6584C"/>
    <w:rsid w:val="00B65E0C"/>
    <w:rsid w:val="00B6769B"/>
    <w:rsid w:val="00B70843"/>
    <w:rsid w:val="00B70B6A"/>
    <w:rsid w:val="00B71FBA"/>
    <w:rsid w:val="00B72B9E"/>
    <w:rsid w:val="00B73378"/>
    <w:rsid w:val="00B734BA"/>
    <w:rsid w:val="00B73E62"/>
    <w:rsid w:val="00B73E6F"/>
    <w:rsid w:val="00B760C5"/>
    <w:rsid w:val="00B77C29"/>
    <w:rsid w:val="00B80E7F"/>
    <w:rsid w:val="00B8441F"/>
    <w:rsid w:val="00B8605E"/>
    <w:rsid w:val="00B865E9"/>
    <w:rsid w:val="00B870EC"/>
    <w:rsid w:val="00B87823"/>
    <w:rsid w:val="00B90E00"/>
    <w:rsid w:val="00B91172"/>
    <w:rsid w:val="00B91C04"/>
    <w:rsid w:val="00B94EA5"/>
    <w:rsid w:val="00B97310"/>
    <w:rsid w:val="00B9770F"/>
    <w:rsid w:val="00B97CC8"/>
    <w:rsid w:val="00BA2204"/>
    <w:rsid w:val="00BA3300"/>
    <w:rsid w:val="00BA5A1E"/>
    <w:rsid w:val="00BA6E59"/>
    <w:rsid w:val="00BA79C3"/>
    <w:rsid w:val="00BA7AAA"/>
    <w:rsid w:val="00BA7AC8"/>
    <w:rsid w:val="00BB419D"/>
    <w:rsid w:val="00BB4C9A"/>
    <w:rsid w:val="00BB7105"/>
    <w:rsid w:val="00BC141E"/>
    <w:rsid w:val="00BC238D"/>
    <w:rsid w:val="00BC303F"/>
    <w:rsid w:val="00BC4514"/>
    <w:rsid w:val="00BC4F33"/>
    <w:rsid w:val="00BC553A"/>
    <w:rsid w:val="00BC5CCB"/>
    <w:rsid w:val="00BC7B7D"/>
    <w:rsid w:val="00BD30E8"/>
    <w:rsid w:val="00BD4428"/>
    <w:rsid w:val="00BD57DC"/>
    <w:rsid w:val="00BD6F5F"/>
    <w:rsid w:val="00BE4A05"/>
    <w:rsid w:val="00BF0517"/>
    <w:rsid w:val="00BF2ABB"/>
    <w:rsid w:val="00BF2C5E"/>
    <w:rsid w:val="00BF2ED6"/>
    <w:rsid w:val="00BF4185"/>
    <w:rsid w:val="00BF42E7"/>
    <w:rsid w:val="00BF5F73"/>
    <w:rsid w:val="00C02C36"/>
    <w:rsid w:val="00C02EEF"/>
    <w:rsid w:val="00C041EA"/>
    <w:rsid w:val="00C0428F"/>
    <w:rsid w:val="00C077F7"/>
    <w:rsid w:val="00C110DF"/>
    <w:rsid w:val="00C12956"/>
    <w:rsid w:val="00C12E63"/>
    <w:rsid w:val="00C13807"/>
    <w:rsid w:val="00C20089"/>
    <w:rsid w:val="00C22869"/>
    <w:rsid w:val="00C23776"/>
    <w:rsid w:val="00C241E1"/>
    <w:rsid w:val="00C25D46"/>
    <w:rsid w:val="00C273BC"/>
    <w:rsid w:val="00C273D6"/>
    <w:rsid w:val="00C303C2"/>
    <w:rsid w:val="00C32611"/>
    <w:rsid w:val="00C33124"/>
    <w:rsid w:val="00C347D4"/>
    <w:rsid w:val="00C3682A"/>
    <w:rsid w:val="00C36AF8"/>
    <w:rsid w:val="00C428EF"/>
    <w:rsid w:val="00C4454C"/>
    <w:rsid w:val="00C460AB"/>
    <w:rsid w:val="00C46EBE"/>
    <w:rsid w:val="00C4724F"/>
    <w:rsid w:val="00C52C51"/>
    <w:rsid w:val="00C53D29"/>
    <w:rsid w:val="00C53DD4"/>
    <w:rsid w:val="00C55C56"/>
    <w:rsid w:val="00C55CA4"/>
    <w:rsid w:val="00C55CB5"/>
    <w:rsid w:val="00C60375"/>
    <w:rsid w:val="00C62B21"/>
    <w:rsid w:val="00C63F94"/>
    <w:rsid w:val="00C64B86"/>
    <w:rsid w:val="00C66506"/>
    <w:rsid w:val="00C665B1"/>
    <w:rsid w:val="00C669A9"/>
    <w:rsid w:val="00C67350"/>
    <w:rsid w:val="00C722D1"/>
    <w:rsid w:val="00C74D9F"/>
    <w:rsid w:val="00C756CC"/>
    <w:rsid w:val="00C756E3"/>
    <w:rsid w:val="00C75927"/>
    <w:rsid w:val="00C75ADF"/>
    <w:rsid w:val="00C7618B"/>
    <w:rsid w:val="00C766C1"/>
    <w:rsid w:val="00C823AF"/>
    <w:rsid w:val="00C82606"/>
    <w:rsid w:val="00C83626"/>
    <w:rsid w:val="00C85AE4"/>
    <w:rsid w:val="00C86F67"/>
    <w:rsid w:val="00C878AD"/>
    <w:rsid w:val="00C90F67"/>
    <w:rsid w:val="00C91E91"/>
    <w:rsid w:val="00C928F6"/>
    <w:rsid w:val="00C92C68"/>
    <w:rsid w:val="00C94791"/>
    <w:rsid w:val="00CA0B70"/>
    <w:rsid w:val="00CA1175"/>
    <w:rsid w:val="00CA3CA6"/>
    <w:rsid w:val="00CA5917"/>
    <w:rsid w:val="00CB4FC8"/>
    <w:rsid w:val="00CB56AB"/>
    <w:rsid w:val="00CB7CC9"/>
    <w:rsid w:val="00CC0042"/>
    <w:rsid w:val="00CC006D"/>
    <w:rsid w:val="00CC0AF2"/>
    <w:rsid w:val="00CC5E3F"/>
    <w:rsid w:val="00CC77CB"/>
    <w:rsid w:val="00CD0854"/>
    <w:rsid w:val="00CD1C39"/>
    <w:rsid w:val="00CD3E55"/>
    <w:rsid w:val="00CD5BD3"/>
    <w:rsid w:val="00CD6D18"/>
    <w:rsid w:val="00CD6E6A"/>
    <w:rsid w:val="00CE073F"/>
    <w:rsid w:val="00CE2E3B"/>
    <w:rsid w:val="00CE364B"/>
    <w:rsid w:val="00CE378A"/>
    <w:rsid w:val="00CE4876"/>
    <w:rsid w:val="00CE6513"/>
    <w:rsid w:val="00CE6780"/>
    <w:rsid w:val="00CE6840"/>
    <w:rsid w:val="00CF2451"/>
    <w:rsid w:val="00CF57DB"/>
    <w:rsid w:val="00CF5F91"/>
    <w:rsid w:val="00CF6EAF"/>
    <w:rsid w:val="00D00F93"/>
    <w:rsid w:val="00D03F79"/>
    <w:rsid w:val="00D05462"/>
    <w:rsid w:val="00D067B6"/>
    <w:rsid w:val="00D10884"/>
    <w:rsid w:val="00D11722"/>
    <w:rsid w:val="00D130EC"/>
    <w:rsid w:val="00D14BCB"/>
    <w:rsid w:val="00D14FAB"/>
    <w:rsid w:val="00D1630F"/>
    <w:rsid w:val="00D164FF"/>
    <w:rsid w:val="00D16EC8"/>
    <w:rsid w:val="00D20AED"/>
    <w:rsid w:val="00D22E9E"/>
    <w:rsid w:val="00D25A15"/>
    <w:rsid w:val="00D26075"/>
    <w:rsid w:val="00D267CD"/>
    <w:rsid w:val="00D26D98"/>
    <w:rsid w:val="00D276A2"/>
    <w:rsid w:val="00D3036D"/>
    <w:rsid w:val="00D3071E"/>
    <w:rsid w:val="00D31024"/>
    <w:rsid w:val="00D318F1"/>
    <w:rsid w:val="00D36D81"/>
    <w:rsid w:val="00D417B6"/>
    <w:rsid w:val="00D423A0"/>
    <w:rsid w:val="00D4349D"/>
    <w:rsid w:val="00D45182"/>
    <w:rsid w:val="00D466CB"/>
    <w:rsid w:val="00D47607"/>
    <w:rsid w:val="00D524DD"/>
    <w:rsid w:val="00D52C92"/>
    <w:rsid w:val="00D53043"/>
    <w:rsid w:val="00D5439A"/>
    <w:rsid w:val="00D54C5F"/>
    <w:rsid w:val="00D558E8"/>
    <w:rsid w:val="00D57589"/>
    <w:rsid w:val="00D578D2"/>
    <w:rsid w:val="00D61BDB"/>
    <w:rsid w:val="00D62B85"/>
    <w:rsid w:val="00D637CD"/>
    <w:rsid w:val="00D6397F"/>
    <w:rsid w:val="00D64B68"/>
    <w:rsid w:val="00D72035"/>
    <w:rsid w:val="00D72115"/>
    <w:rsid w:val="00D73B46"/>
    <w:rsid w:val="00D74465"/>
    <w:rsid w:val="00D76094"/>
    <w:rsid w:val="00D76EA6"/>
    <w:rsid w:val="00D80129"/>
    <w:rsid w:val="00D856D0"/>
    <w:rsid w:val="00D86E63"/>
    <w:rsid w:val="00D8777F"/>
    <w:rsid w:val="00D91A1B"/>
    <w:rsid w:val="00D92286"/>
    <w:rsid w:val="00D93DF2"/>
    <w:rsid w:val="00D93F51"/>
    <w:rsid w:val="00D947D2"/>
    <w:rsid w:val="00D96C8C"/>
    <w:rsid w:val="00DA016B"/>
    <w:rsid w:val="00DA1B10"/>
    <w:rsid w:val="00DA1E0F"/>
    <w:rsid w:val="00DA3312"/>
    <w:rsid w:val="00DA50EE"/>
    <w:rsid w:val="00DA629D"/>
    <w:rsid w:val="00DB0E7D"/>
    <w:rsid w:val="00DB1316"/>
    <w:rsid w:val="00DB17B3"/>
    <w:rsid w:val="00DB18EE"/>
    <w:rsid w:val="00DB20A6"/>
    <w:rsid w:val="00DB3579"/>
    <w:rsid w:val="00DB3A65"/>
    <w:rsid w:val="00DB3D29"/>
    <w:rsid w:val="00DB3D5F"/>
    <w:rsid w:val="00DB3DDA"/>
    <w:rsid w:val="00DB5CDD"/>
    <w:rsid w:val="00DB68EC"/>
    <w:rsid w:val="00DC00B2"/>
    <w:rsid w:val="00DC0B1C"/>
    <w:rsid w:val="00DC0D18"/>
    <w:rsid w:val="00DC0DFD"/>
    <w:rsid w:val="00DC140A"/>
    <w:rsid w:val="00DC31C6"/>
    <w:rsid w:val="00DC44E5"/>
    <w:rsid w:val="00DC4A90"/>
    <w:rsid w:val="00DC5360"/>
    <w:rsid w:val="00DC5886"/>
    <w:rsid w:val="00DC7367"/>
    <w:rsid w:val="00DC7F1E"/>
    <w:rsid w:val="00DD20CD"/>
    <w:rsid w:val="00DD21A2"/>
    <w:rsid w:val="00DD3CF1"/>
    <w:rsid w:val="00DD515F"/>
    <w:rsid w:val="00DD6EFF"/>
    <w:rsid w:val="00DE007E"/>
    <w:rsid w:val="00DE2AB3"/>
    <w:rsid w:val="00DF4338"/>
    <w:rsid w:val="00DF6C62"/>
    <w:rsid w:val="00E0097E"/>
    <w:rsid w:val="00E019A9"/>
    <w:rsid w:val="00E05139"/>
    <w:rsid w:val="00E0777C"/>
    <w:rsid w:val="00E113D3"/>
    <w:rsid w:val="00E1783E"/>
    <w:rsid w:val="00E17A58"/>
    <w:rsid w:val="00E20064"/>
    <w:rsid w:val="00E2175F"/>
    <w:rsid w:val="00E239BB"/>
    <w:rsid w:val="00E23BAB"/>
    <w:rsid w:val="00E248CC"/>
    <w:rsid w:val="00E24C34"/>
    <w:rsid w:val="00E24C98"/>
    <w:rsid w:val="00E24F60"/>
    <w:rsid w:val="00E2649E"/>
    <w:rsid w:val="00E266D4"/>
    <w:rsid w:val="00E2680A"/>
    <w:rsid w:val="00E275D8"/>
    <w:rsid w:val="00E311BF"/>
    <w:rsid w:val="00E321F1"/>
    <w:rsid w:val="00E32C5D"/>
    <w:rsid w:val="00E330C9"/>
    <w:rsid w:val="00E36B85"/>
    <w:rsid w:val="00E40656"/>
    <w:rsid w:val="00E41F7C"/>
    <w:rsid w:val="00E42581"/>
    <w:rsid w:val="00E43652"/>
    <w:rsid w:val="00E44718"/>
    <w:rsid w:val="00E45931"/>
    <w:rsid w:val="00E468DD"/>
    <w:rsid w:val="00E47D72"/>
    <w:rsid w:val="00E504CF"/>
    <w:rsid w:val="00E50E85"/>
    <w:rsid w:val="00E540C1"/>
    <w:rsid w:val="00E5458D"/>
    <w:rsid w:val="00E55D35"/>
    <w:rsid w:val="00E63278"/>
    <w:rsid w:val="00E63D56"/>
    <w:rsid w:val="00E64249"/>
    <w:rsid w:val="00E65E89"/>
    <w:rsid w:val="00E67E4F"/>
    <w:rsid w:val="00E744FA"/>
    <w:rsid w:val="00E75484"/>
    <w:rsid w:val="00E75C0C"/>
    <w:rsid w:val="00E76747"/>
    <w:rsid w:val="00E76DA5"/>
    <w:rsid w:val="00E76E3B"/>
    <w:rsid w:val="00E80A49"/>
    <w:rsid w:val="00E81C53"/>
    <w:rsid w:val="00E81EF4"/>
    <w:rsid w:val="00E82BF0"/>
    <w:rsid w:val="00E8360B"/>
    <w:rsid w:val="00E85319"/>
    <w:rsid w:val="00E853E3"/>
    <w:rsid w:val="00E854FA"/>
    <w:rsid w:val="00E86F60"/>
    <w:rsid w:val="00E8713F"/>
    <w:rsid w:val="00E8752F"/>
    <w:rsid w:val="00E876C2"/>
    <w:rsid w:val="00E91263"/>
    <w:rsid w:val="00E9442F"/>
    <w:rsid w:val="00E97836"/>
    <w:rsid w:val="00E97F2A"/>
    <w:rsid w:val="00EA2125"/>
    <w:rsid w:val="00EA2A7F"/>
    <w:rsid w:val="00EA2CD0"/>
    <w:rsid w:val="00EA56FA"/>
    <w:rsid w:val="00EA5842"/>
    <w:rsid w:val="00EB07B6"/>
    <w:rsid w:val="00EB1E97"/>
    <w:rsid w:val="00EB266F"/>
    <w:rsid w:val="00EB4903"/>
    <w:rsid w:val="00EB5780"/>
    <w:rsid w:val="00EB5AAE"/>
    <w:rsid w:val="00EB5CF8"/>
    <w:rsid w:val="00EC2148"/>
    <w:rsid w:val="00EC4FFE"/>
    <w:rsid w:val="00EC5EC4"/>
    <w:rsid w:val="00ED189D"/>
    <w:rsid w:val="00ED1F9B"/>
    <w:rsid w:val="00ED25C9"/>
    <w:rsid w:val="00ED2B62"/>
    <w:rsid w:val="00ED2DDF"/>
    <w:rsid w:val="00ED3218"/>
    <w:rsid w:val="00ED37B7"/>
    <w:rsid w:val="00ED39E4"/>
    <w:rsid w:val="00ED567B"/>
    <w:rsid w:val="00EE1CA2"/>
    <w:rsid w:val="00EE57E7"/>
    <w:rsid w:val="00EE6ACE"/>
    <w:rsid w:val="00EF04A7"/>
    <w:rsid w:val="00EF0BE8"/>
    <w:rsid w:val="00EF55A7"/>
    <w:rsid w:val="00EF5A18"/>
    <w:rsid w:val="00EF5D3D"/>
    <w:rsid w:val="00EF631B"/>
    <w:rsid w:val="00EF66EE"/>
    <w:rsid w:val="00EF6DD9"/>
    <w:rsid w:val="00EF73E5"/>
    <w:rsid w:val="00EF779E"/>
    <w:rsid w:val="00F004D9"/>
    <w:rsid w:val="00F01374"/>
    <w:rsid w:val="00F01EDB"/>
    <w:rsid w:val="00F02A1A"/>
    <w:rsid w:val="00F02BBD"/>
    <w:rsid w:val="00F03EB4"/>
    <w:rsid w:val="00F0485D"/>
    <w:rsid w:val="00F04E2B"/>
    <w:rsid w:val="00F0517B"/>
    <w:rsid w:val="00F07B96"/>
    <w:rsid w:val="00F206BA"/>
    <w:rsid w:val="00F226DD"/>
    <w:rsid w:val="00F276AE"/>
    <w:rsid w:val="00F315C3"/>
    <w:rsid w:val="00F32863"/>
    <w:rsid w:val="00F3298D"/>
    <w:rsid w:val="00F3370F"/>
    <w:rsid w:val="00F35A2D"/>
    <w:rsid w:val="00F35E21"/>
    <w:rsid w:val="00F365B9"/>
    <w:rsid w:val="00F372A0"/>
    <w:rsid w:val="00F37484"/>
    <w:rsid w:val="00F41507"/>
    <w:rsid w:val="00F4524A"/>
    <w:rsid w:val="00F457BD"/>
    <w:rsid w:val="00F45C95"/>
    <w:rsid w:val="00F46BD0"/>
    <w:rsid w:val="00F46EEC"/>
    <w:rsid w:val="00F510F5"/>
    <w:rsid w:val="00F51461"/>
    <w:rsid w:val="00F52216"/>
    <w:rsid w:val="00F52423"/>
    <w:rsid w:val="00F5278D"/>
    <w:rsid w:val="00F53AD3"/>
    <w:rsid w:val="00F5512D"/>
    <w:rsid w:val="00F557F5"/>
    <w:rsid w:val="00F60B66"/>
    <w:rsid w:val="00F624C3"/>
    <w:rsid w:val="00F62FD7"/>
    <w:rsid w:val="00F63B4B"/>
    <w:rsid w:val="00F63F2E"/>
    <w:rsid w:val="00F66B41"/>
    <w:rsid w:val="00F6774F"/>
    <w:rsid w:val="00F67E4A"/>
    <w:rsid w:val="00F739BE"/>
    <w:rsid w:val="00F742E7"/>
    <w:rsid w:val="00F7476F"/>
    <w:rsid w:val="00F771AB"/>
    <w:rsid w:val="00F7721F"/>
    <w:rsid w:val="00F7768F"/>
    <w:rsid w:val="00F777C2"/>
    <w:rsid w:val="00F81FB6"/>
    <w:rsid w:val="00F820C3"/>
    <w:rsid w:val="00F82483"/>
    <w:rsid w:val="00F85236"/>
    <w:rsid w:val="00F85D3E"/>
    <w:rsid w:val="00F86E08"/>
    <w:rsid w:val="00F87146"/>
    <w:rsid w:val="00F87C92"/>
    <w:rsid w:val="00F915A4"/>
    <w:rsid w:val="00F95C13"/>
    <w:rsid w:val="00FA40CA"/>
    <w:rsid w:val="00FA5AD1"/>
    <w:rsid w:val="00FA7479"/>
    <w:rsid w:val="00FA7483"/>
    <w:rsid w:val="00FB084A"/>
    <w:rsid w:val="00FB26C8"/>
    <w:rsid w:val="00FB36A3"/>
    <w:rsid w:val="00FB41AE"/>
    <w:rsid w:val="00FB4722"/>
    <w:rsid w:val="00FB4D16"/>
    <w:rsid w:val="00FB4D24"/>
    <w:rsid w:val="00FB6F03"/>
    <w:rsid w:val="00FC247B"/>
    <w:rsid w:val="00FC28BC"/>
    <w:rsid w:val="00FC290B"/>
    <w:rsid w:val="00FC2AFF"/>
    <w:rsid w:val="00FC2C8C"/>
    <w:rsid w:val="00FC788F"/>
    <w:rsid w:val="00FD1961"/>
    <w:rsid w:val="00FD599E"/>
    <w:rsid w:val="00FD6BBD"/>
    <w:rsid w:val="00FD75D0"/>
    <w:rsid w:val="00FE0089"/>
    <w:rsid w:val="00FE0219"/>
    <w:rsid w:val="00FE1C0F"/>
    <w:rsid w:val="00FE249F"/>
    <w:rsid w:val="00FE3D18"/>
    <w:rsid w:val="00FE4582"/>
    <w:rsid w:val="00FE69EE"/>
    <w:rsid w:val="00FE6F18"/>
    <w:rsid w:val="00FE7062"/>
    <w:rsid w:val="00FE7D76"/>
    <w:rsid w:val="00FF2B0B"/>
    <w:rsid w:val="00FF3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5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toc 1" w:uiPriority="3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Body Text"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15F97"/>
    <w:rPr>
      <w:sz w:val="24"/>
      <w:szCs w:val="24"/>
    </w:rPr>
  </w:style>
  <w:style w:type="paragraph" w:styleId="Balk1">
    <w:name w:val="heading 1"/>
    <w:basedOn w:val="Normal"/>
    <w:next w:val="Normal"/>
    <w:link w:val="Balk1Char"/>
    <w:qFormat/>
    <w:rsid w:val="00A953B5"/>
    <w:pPr>
      <w:keepNext/>
      <w:keepLines/>
      <w:spacing w:before="720" w:after="240"/>
      <w:outlineLvl w:val="0"/>
    </w:pPr>
    <w:rPr>
      <w:rFonts w:ascii="Segoe UI" w:eastAsiaTheme="majorEastAsia" w:hAnsi="Segoe UI" w:cstheme="majorBidi"/>
      <w:b/>
      <w:bCs/>
      <w:sz w:val="20"/>
      <w:szCs w:val="28"/>
    </w:rPr>
  </w:style>
  <w:style w:type="paragraph" w:styleId="Balk2">
    <w:name w:val="heading 2"/>
    <w:basedOn w:val="Normal"/>
    <w:next w:val="Normal"/>
    <w:link w:val="Balk2Char"/>
    <w:semiHidden/>
    <w:unhideWhenUsed/>
    <w:qFormat/>
    <w:rsid w:val="00D578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201F5"/>
    <w:pPr>
      <w:spacing w:line="315" w:lineRule="atLeast"/>
      <w:ind w:left="150"/>
    </w:pPr>
    <w:rPr>
      <w:rFonts w:ascii="Arial" w:hAnsi="Arial" w:cs="Arial"/>
      <w:color w:val="333333"/>
      <w:sz w:val="18"/>
      <w:szCs w:val="18"/>
    </w:rPr>
  </w:style>
  <w:style w:type="character" w:styleId="Gl">
    <w:name w:val="Strong"/>
    <w:uiPriority w:val="22"/>
    <w:qFormat/>
    <w:rsid w:val="00C91E91"/>
    <w:rPr>
      <w:rFonts w:ascii="Segoe UI" w:hAnsi="Segoe UI"/>
      <w:b/>
      <w:bCs/>
      <w:sz w:val="20"/>
    </w:rPr>
  </w:style>
  <w:style w:type="paragraph" w:styleId="KonuBal">
    <w:name w:val="Title"/>
    <w:basedOn w:val="Normal"/>
    <w:qFormat/>
    <w:rsid w:val="00C91E91"/>
    <w:pPr>
      <w:spacing w:before="480" w:after="240"/>
      <w:ind w:right="-6"/>
    </w:pPr>
    <w:rPr>
      <w:rFonts w:ascii="Segoe UI" w:hAnsi="Segoe UI" w:cs="Tahoma"/>
      <w:b/>
      <w:spacing w:val="10"/>
      <w:sz w:val="20"/>
    </w:rPr>
  </w:style>
  <w:style w:type="character" w:styleId="Kpr">
    <w:name w:val="Hyperlink"/>
    <w:uiPriority w:val="99"/>
    <w:rsid w:val="00EF6DD9"/>
    <w:rPr>
      <w:color w:val="0000FF"/>
      <w:u w:val="single"/>
    </w:rPr>
  </w:style>
  <w:style w:type="character" w:styleId="Vurgu">
    <w:name w:val="Emphasis"/>
    <w:qFormat/>
    <w:rsid w:val="006D7233"/>
    <w:rPr>
      <w:i/>
      <w:iCs/>
    </w:rPr>
  </w:style>
  <w:style w:type="paragraph" w:styleId="Altbilgi">
    <w:name w:val="footer"/>
    <w:basedOn w:val="Normal"/>
    <w:link w:val="AltbilgiChar"/>
    <w:uiPriority w:val="99"/>
    <w:rsid w:val="006D7233"/>
    <w:pPr>
      <w:tabs>
        <w:tab w:val="center" w:pos="4320"/>
        <w:tab w:val="right" w:pos="8640"/>
      </w:tabs>
    </w:pPr>
    <w:rPr>
      <w:lang w:val="en-US" w:eastAsia="en-US"/>
    </w:rPr>
  </w:style>
  <w:style w:type="character" w:styleId="SayfaNumaras">
    <w:name w:val="page number"/>
    <w:basedOn w:val="VarsaylanParagrafYazTipi"/>
    <w:rsid w:val="006D7233"/>
  </w:style>
  <w:style w:type="character" w:customStyle="1" w:styleId="apple-converted-space">
    <w:name w:val="apple-converted-space"/>
    <w:rsid w:val="006D7233"/>
  </w:style>
  <w:style w:type="paragraph" w:styleId="GvdeMetni">
    <w:name w:val="Body Text"/>
    <w:basedOn w:val="Normal"/>
    <w:qFormat/>
    <w:rsid w:val="00A953B5"/>
    <w:pPr>
      <w:spacing w:line="360" w:lineRule="auto"/>
      <w:ind w:firstLine="709"/>
      <w:jc w:val="both"/>
    </w:pPr>
    <w:rPr>
      <w:rFonts w:ascii="Segoe UI" w:hAnsi="Segoe UI" w:cs="Tahoma"/>
      <w:sz w:val="20"/>
      <w:szCs w:val="20"/>
    </w:rPr>
  </w:style>
  <w:style w:type="paragraph" w:customStyle="1" w:styleId="ResimYazs1">
    <w:name w:val="Resim Yazısı1"/>
    <w:basedOn w:val="Normal"/>
    <w:next w:val="Normal"/>
    <w:rsid w:val="00A86321"/>
    <w:pPr>
      <w:tabs>
        <w:tab w:val="left" w:pos="360"/>
      </w:tabs>
      <w:suppressAutoHyphens/>
      <w:spacing w:before="280" w:after="280"/>
      <w:jc w:val="both"/>
    </w:pPr>
    <w:rPr>
      <w:rFonts w:ascii="Verdana" w:hAnsi="Verdana"/>
      <w:bCs/>
      <w:sz w:val="28"/>
      <w:szCs w:val="20"/>
      <w:lang w:eastAsia="ar-SA"/>
    </w:rPr>
  </w:style>
  <w:style w:type="paragraph" w:customStyle="1" w:styleId="Style1">
    <w:name w:val="Style1"/>
    <w:basedOn w:val="Normal"/>
    <w:uiPriority w:val="99"/>
    <w:rsid w:val="00DA016B"/>
    <w:pPr>
      <w:widowControl w:val="0"/>
      <w:autoSpaceDE w:val="0"/>
      <w:autoSpaceDN w:val="0"/>
      <w:adjustRightInd w:val="0"/>
      <w:spacing w:line="830" w:lineRule="exact"/>
    </w:pPr>
  </w:style>
  <w:style w:type="paragraph" w:customStyle="1" w:styleId="Style2">
    <w:name w:val="Style2"/>
    <w:basedOn w:val="Normal"/>
    <w:uiPriority w:val="99"/>
    <w:rsid w:val="00DA016B"/>
    <w:pPr>
      <w:widowControl w:val="0"/>
      <w:autoSpaceDE w:val="0"/>
      <w:autoSpaceDN w:val="0"/>
      <w:adjustRightInd w:val="0"/>
      <w:jc w:val="both"/>
    </w:pPr>
  </w:style>
  <w:style w:type="paragraph" w:customStyle="1" w:styleId="Style3">
    <w:name w:val="Style3"/>
    <w:basedOn w:val="Normal"/>
    <w:uiPriority w:val="99"/>
    <w:rsid w:val="00DA016B"/>
    <w:pPr>
      <w:widowControl w:val="0"/>
      <w:autoSpaceDE w:val="0"/>
      <w:autoSpaceDN w:val="0"/>
      <w:adjustRightInd w:val="0"/>
      <w:spacing w:line="419" w:lineRule="exact"/>
      <w:ind w:firstLine="691"/>
      <w:jc w:val="both"/>
    </w:pPr>
  </w:style>
  <w:style w:type="character" w:customStyle="1" w:styleId="FontStyle16">
    <w:name w:val="Font Style16"/>
    <w:uiPriority w:val="99"/>
    <w:rsid w:val="00DA016B"/>
    <w:rPr>
      <w:rFonts w:ascii="Times New Roman" w:hAnsi="Times New Roman" w:cs="Times New Roman"/>
      <w:sz w:val="22"/>
      <w:szCs w:val="22"/>
    </w:rPr>
  </w:style>
  <w:style w:type="character" w:customStyle="1" w:styleId="FontStyle15">
    <w:name w:val="Font Style15"/>
    <w:uiPriority w:val="99"/>
    <w:rsid w:val="00C722D1"/>
    <w:rPr>
      <w:rFonts w:ascii="Arial" w:hAnsi="Arial" w:cs="Arial"/>
      <w:b/>
      <w:bCs/>
      <w:sz w:val="24"/>
      <w:szCs w:val="24"/>
    </w:rPr>
  </w:style>
  <w:style w:type="paragraph" w:customStyle="1" w:styleId="Style13">
    <w:name w:val="Style13"/>
    <w:basedOn w:val="Normal"/>
    <w:uiPriority w:val="99"/>
    <w:rsid w:val="00BD30E8"/>
    <w:pPr>
      <w:widowControl w:val="0"/>
      <w:autoSpaceDE w:val="0"/>
      <w:autoSpaceDN w:val="0"/>
      <w:adjustRightInd w:val="0"/>
      <w:spacing w:line="280" w:lineRule="exact"/>
      <w:jc w:val="both"/>
    </w:pPr>
    <w:rPr>
      <w:rFonts w:ascii="Arial" w:hAnsi="Arial" w:cs="Arial"/>
    </w:rPr>
  </w:style>
  <w:style w:type="character" w:customStyle="1" w:styleId="ssjournaltitle">
    <w:name w:val="ss_journaltitle"/>
    <w:rsid w:val="00122146"/>
    <w:rPr>
      <w:rFonts w:ascii="Arial" w:hAnsi="Arial" w:cs="Arial" w:hint="default"/>
    </w:rPr>
  </w:style>
  <w:style w:type="paragraph" w:styleId="DipnotMetni">
    <w:name w:val="footnote text"/>
    <w:basedOn w:val="Normal"/>
    <w:link w:val="DipnotMetniChar"/>
    <w:rsid w:val="001D6EF7"/>
    <w:rPr>
      <w:sz w:val="20"/>
      <w:szCs w:val="20"/>
    </w:rPr>
  </w:style>
  <w:style w:type="character" w:customStyle="1" w:styleId="DipnotMetniChar">
    <w:name w:val="Dipnot Metni Char"/>
    <w:basedOn w:val="VarsaylanParagrafYazTipi"/>
    <w:link w:val="DipnotMetni"/>
    <w:rsid w:val="001D6EF7"/>
  </w:style>
  <w:style w:type="character" w:styleId="DipnotBavurusu">
    <w:name w:val="footnote reference"/>
    <w:basedOn w:val="VarsaylanParagrafYazTipi"/>
    <w:rsid w:val="001D6EF7"/>
    <w:rPr>
      <w:vertAlign w:val="superscript"/>
    </w:rPr>
  </w:style>
  <w:style w:type="paragraph" w:styleId="ListeParagraf">
    <w:name w:val="List Paragraph"/>
    <w:basedOn w:val="Normal"/>
    <w:autoRedefine/>
    <w:uiPriority w:val="34"/>
    <w:qFormat/>
    <w:rsid w:val="00A953B5"/>
    <w:pPr>
      <w:numPr>
        <w:numId w:val="33"/>
      </w:numPr>
      <w:spacing w:after="240"/>
      <w:jc w:val="both"/>
    </w:pPr>
    <w:rPr>
      <w:rFonts w:ascii="Segoe UI" w:hAnsi="Segoe UI"/>
      <w:sz w:val="20"/>
    </w:rPr>
  </w:style>
  <w:style w:type="paragraph" w:styleId="stbilgi">
    <w:name w:val="header"/>
    <w:basedOn w:val="Normal"/>
    <w:link w:val="stbilgiChar"/>
    <w:rsid w:val="00542128"/>
    <w:pPr>
      <w:tabs>
        <w:tab w:val="center" w:pos="4536"/>
        <w:tab w:val="right" w:pos="9072"/>
      </w:tabs>
    </w:pPr>
  </w:style>
  <w:style w:type="character" w:customStyle="1" w:styleId="stbilgiChar">
    <w:name w:val="Üstbilgi Char"/>
    <w:basedOn w:val="VarsaylanParagrafYazTipi"/>
    <w:link w:val="stbilgi"/>
    <w:rsid w:val="00542128"/>
    <w:rPr>
      <w:sz w:val="24"/>
      <w:szCs w:val="24"/>
    </w:rPr>
  </w:style>
  <w:style w:type="character" w:customStyle="1" w:styleId="AltbilgiChar">
    <w:name w:val="Altbilgi Char"/>
    <w:basedOn w:val="VarsaylanParagrafYazTipi"/>
    <w:link w:val="Altbilgi"/>
    <w:uiPriority w:val="99"/>
    <w:rsid w:val="00542128"/>
    <w:rPr>
      <w:sz w:val="24"/>
      <w:szCs w:val="24"/>
      <w:lang w:val="en-US" w:eastAsia="en-US"/>
    </w:rPr>
  </w:style>
  <w:style w:type="paragraph" w:styleId="BalonMetni">
    <w:name w:val="Balloon Text"/>
    <w:basedOn w:val="Normal"/>
    <w:link w:val="BalonMetniChar"/>
    <w:rsid w:val="00B90E00"/>
    <w:rPr>
      <w:rFonts w:ascii="Segoe UI" w:hAnsi="Segoe UI" w:cs="Segoe UI"/>
      <w:sz w:val="18"/>
      <w:szCs w:val="18"/>
    </w:rPr>
  </w:style>
  <w:style w:type="character" w:customStyle="1" w:styleId="BalonMetniChar">
    <w:name w:val="Balon Metni Char"/>
    <w:basedOn w:val="VarsaylanParagrafYazTipi"/>
    <w:link w:val="BalonMetni"/>
    <w:rsid w:val="00B90E00"/>
    <w:rPr>
      <w:rFonts w:ascii="Segoe UI" w:hAnsi="Segoe UI" w:cs="Segoe UI"/>
      <w:sz w:val="18"/>
      <w:szCs w:val="18"/>
    </w:rPr>
  </w:style>
  <w:style w:type="table" w:styleId="AkGlgeleme-Vurgu5">
    <w:name w:val="Light Shading Accent 5"/>
    <w:basedOn w:val="NormalTablo"/>
    <w:uiPriority w:val="65"/>
    <w:rsid w:val="005B0BC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oKlavuzu">
    <w:name w:val="Table Grid"/>
    <w:basedOn w:val="NormalTablo"/>
    <w:rsid w:val="005B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6"/>
    <w:rsid w:val="005B0BC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Glgeleme-Vurgu2">
    <w:name w:val="Light Shading Accent 2"/>
    <w:basedOn w:val="NormalTablo"/>
    <w:uiPriority w:val="30"/>
    <w:qFormat/>
    <w:rsid w:val="000C76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1-Vurgu2">
    <w:name w:val="Medium Shading 1 Accent 2"/>
    <w:basedOn w:val="NormalTablo"/>
    <w:uiPriority w:val="68"/>
    <w:rsid w:val="00A027E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Liste-Vurgu1">
    <w:name w:val="Light List Accent 1"/>
    <w:basedOn w:val="NormalTablo"/>
    <w:uiPriority w:val="66"/>
    <w:rsid w:val="00A027E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ralkYok">
    <w:name w:val="No Spacing"/>
    <w:uiPriority w:val="1"/>
    <w:qFormat/>
    <w:rsid w:val="00DB5CDD"/>
    <w:rPr>
      <w:rFonts w:asciiTheme="minorHAnsi" w:eastAsiaTheme="minorEastAsia" w:hAnsiTheme="minorHAnsi" w:cstheme="minorBidi"/>
      <w:sz w:val="22"/>
      <w:szCs w:val="22"/>
    </w:rPr>
  </w:style>
  <w:style w:type="table" w:styleId="OrtaGlgeleme1-Vurgu4">
    <w:name w:val="Medium Shading 1 Accent 4"/>
    <w:basedOn w:val="NormalTablo"/>
    <w:uiPriority w:val="68"/>
    <w:rsid w:val="003F7B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AklamaBavurusu">
    <w:name w:val="annotation reference"/>
    <w:basedOn w:val="VarsaylanParagrafYazTipi"/>
    <w:semiHidden/>
    <w:unhideWhenUsed/>
    <w:rsid w:val="00E40656"/>
    <w:rPr>
      <w:sz w:val="16"/>
      <w:szCs w:val="16"/>
    </w:rPr>
  </w:style>
  <w:style w:type="paragraph" w:styleId="AklamaMetni">
    <w:name w:val="annotation text"/>
    <w:basedOn w:val="Normal"/>
    <w:link w:val="AklamaMetniChar"/>
    <w:semiHidden/>
    <w:unhideWhenUsed/>
    <w:rsid w:val="00E40656"/>
    <w:rPr>
      <w:sz w:val="20"/>
      <w:szCs w:val="20"/>
    </w:rPr>
  </w:style>
  <w:style w:type="character" w:customStyle="1" w:styleId="AklamaMetniChar">
    <w:name w:val="Açıklama Metni Char"/>
    <w:basedOn w:val="VarsaylanParagrafYazTipi"/>
    <w:link w:val="AklamaMetni"/>
    <w:semiHidden/>
    <w:rsid w:val="00E40656"/>
  </w:style>
  <w:style w:type="paragraph" w:styleId="AklamaKonusu">
    <w:name w:val="annotation subject"/>
    <w:basedOn w:val="AklamaMetni"/>
    <w:next w:val="AklamaMetni"/>
    <w:link w:val="AklamaKonusuChar"/>
    <w:semiHidden/>
    <w:unhideWhenUsed/>
    <w:rsid w:val="00E40656"/>
    <w:rPr>
      <w:b/>
      <w:bCs/>
    </w:rPr>
  </w:style>
  <w:style w:type="character" w:customStyle="1" w:styleId="AklamaKonusuChar">
    <w:name w:val="Açıklama Konusu Char"/>
    <w:basedOn w:val="AklamaMetniChar"/>
    <w:link w:val="AklamaKonusu"/>
    <w:semiHidden/>
    <w:rsid w:val="00E40656"/>
    <w:rPr>
      <w:b/>
      <w:bCs/>
    </w:rPr>
  </w:style>
  <w:style w:type="table" w:customStyle="1" w:styleId="ListeTablo7Renkli-Vurgu61">
    <w:name w:val="Liste Tablo 7 Renkli - Vurgu 61"/>
    <w:basedOn w:val="NormalTablo"/>
    <w:uiPriority w:val="52"/>
    <w:rsid w:val="00F35A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35A2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1">
    <w:name w:val="Liste Tablo 6 Renkli1"/>
    <w:basedOn w:val="NormalTablo"/>
    <w:uiPriority w:val="51"/>
    <w:rsid w:val="00F35A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F35A2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6Renkli-Vurgu21">
    <w:name w:val="Liste Tablo 6 Renkli - Vurgu 21"/>
    <w:basedOn w:val="NormalTablo"/>
    <w:uiPriority w:val="51"/>
    <w:rsid w:val="00F35A2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31">
    <w:name w:val="Liste Tablo 6 Renkli - Vurgu 31"/>
    <w:basedOn w:val="NormalTablo"/>
    <w:uiPriority w:val="51"/>
    <w:rsid w:val="00F35A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6Renkli-Vurgu51">
    <w:name w:val="Liste Tablo 6 Renkli - Vurgu 51"/>
    <w:basedOn w:val="NormalTablo"/>
    <w:uiPriority w:val="51"/>
    <w:rsid w:val="00F35A2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DzTablo31">
    <w:name w:val="Düz Tablo 31"/>
    <w:basedOn w:val="NormalTablo"/>
    <w:uiPriority w:val="43"/>
    <w:rsid w:val="00F35A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F35A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21">
    <w:name w:val="Kılavuz Tablo 1 Açık - Vurgu 21"/>
    <w:basedOn w:val="NormalTablo"/>
    <w:uiPriority w:val="46"/>
    <w:rsid w:val="00F35A2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KlavuzTablo5Koyu-Vurgu21">
    <w:name w:val="Kılavuz Tablo 5 Koyu - Vurgu 2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31">
    <w:name w:val="Kılavuz Tablo 5 Koyu - Vurgu 3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rtaKlavuz2">
    <w:name w:val="Medium Grid 2"/>
    <w:basedOn w:val="NormalTablo"/>
    <w:uiPriority w:val="1"/>
    <w:qFormat/>
    <w:rsid w:val="00100DB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kListe-Vurgu3">
    <w:name w:val="Light List Accent 3"/>
    <w:basedOn w:val="NormalTablo"/>
    <w:uiPriority w:val="66"/>
    <w:rsid w:val="008723D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lavuzTablo21">
    <w:name w:val="Kılavuz Tablo 21"/>
    <w:basedOn w:val="NormalTablo"/>
    <w:uiPriority w:val="47"/>
    <w:rsid w:val="00D423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1Ak1">
    <w:name w:val="Kılavuz Tablo 1 Açık1"/>
    <w:basedOn w:val="NormalTablo"/>
    <w:uiPriority w:val="46"/>
    <w:rsid w:val="00D42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31">
    <w:name w:val="Kılavuz Tablo 31"/>
    <w:basedOn w:val="NormalTablo"/>
    <w:uiPriority w:val="48"/>
    <w:rsid w:val="00D423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F63B4B"/>
    <w:pPr>
      <w:autoSpaceDE w:val="0"/>
      <w:autoSpaceDN w:val="0"/>
      <w:adjustRightInd w:val="0"/>
    </w:pPr>
    <w:rPr>
      <w:rFonts w:ascii="Berkeley Oldstyle" w:hAnsi="Berkeley Oldstyle" w:cs="Berkeley Oldstyle"/>
      <w:color w:val="000000"/>
      <w:sz w:val="24"/>
      <w:szCs w:val="24"/>
    </w:rPr>
  </w:style>
  <w:style w:type="character" w:customStyle="1" w:styleId="Balk1Char">
    <w:name w:val="Başlık 1 Char"/>
    <w:basedOn w:val="VarsaylanParagrafYazTipi"/>
    <w:link w:val="Balk1"/>
    <w:rsid w:val="00A953B5"/>
    <w:rPr>
      <w:rFonts w:ascii="Segoe UI" w:eastAsiaTheme="majorEastAsia" w:hAnsi="Segoe UI" w:cstheme="majorBidi"/>
      <w:b/>
      <w:bCs/>
      <w:szCs w:val="28"/>
    </w:rPr>
  </w:style>
  <w:style w:type="paragraph" w:styleId="Trnak">
    <w:name w:val="Quote"/>
    <w:basedOn w:val="Normal"/>
    <w:next w:val="Normal"/>
    <w:link w:val="TrnakChar"/>
    <w:uiPriority w:val="73"/>
    <w:qFormat/>
    <w:rsid w:val="00515F97"/>
    <w:pPr>
      <w:spacing w:after="240"/>
      <w:jc w:val="both"/>
    </w:pPr>
    <w:rPr>
      <w:i/>
      <w:iCs/>
      <w:color w:val="000000" w:themeColor="text1"/>
      <w:sz w:val="20"/>
    </w:rPr>
  </w:style>
  <w:style w:type="paragraph" w:styleId="T1">
    <w:name w:val="toc 1"/>
    <w:basedOn w:val="Normal"/>
    <w:next w:val="Normal"/>
    <w:autoRedefine/>
    <w:uiPriority w:val="39"/>
    <w:unhideWhenUsed/>
    <w:rsid w:val="00DC0DFD"/>
    <w:pPr>
      <w:spacing w:after="100"/>
    </w:pPr>
    <w:rPr>
      <w:rFonts w:ascii="Segoe UI" w:hAnsi="Segoe UI"/>
      <w:sz w:val="20"/>
    </w:rPr>
  </w:style>
  <w:style w:type="character" w:customStyle="1" w:styleId="TrnakChar">
    <w:name w:val="Tırnak Char"/>
    <w:basedOn w:val="VarsaylanParagrafYazTipi"/>
    <w:link w:val="Trnak"/>
    <w:uiPriority w:val="73"/>
    <w:rsid w:val="00515F97"/>
    <w:rPr>
      <w:i/>
      <w:iCs/>
      <w:color w:val="000000" w:themeColor="text1"/>
      <w:szCs w:val="24"/>
    </w:rPr>
  </w:style>
  <w:style w:type="character" w:customStyle="1" w:styleId="fontstyle01">
    <w:name w:val="fontstyle01"/>
    <w:rsid w:val="00B6584C"/>
    <w:rPr>
      <w:rFonts w:ascii="Arial" w:hAnsi="Arial" w:cs="Arial" w:hint="default"/>
      <w:b w:val="0"/>
      <w:bCs w:val="0"/>
      <w:i w:val="0"/>
      <w:iCs w:val="0"/>
      <w:color w:val="000000"/>
      <w:sz w:val="22"/>
      <w:szCs w:val="22"/>
    </w:rPr>
  </w:style>
  <w:style w:type="table" w:styleId="AkListe-Vurgu5">
    <w:name w:val="Light List Accent 5"/>
    <w:basedOn w:val="NormalTablo"/>
    <w:uiPriority w:val="66"/>
    <w:rsid w:val="00F85D3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simYazs">
    <w:name w:val="caption"/>
    <w:basedOn w:val="Normal"/>
    <w:next w:val="Normal"/>
    <w:unhideWhenUsed/>
    <w:qFormat/>
    <w:rsid w:val="00454168"/>
    <w:pPr>
      <w:spacing w:before="480" w:after="240"/>
      <w:jc w:val="center"/>
    </w:pPr>
    <w:rPr>
      <w:rFonts w:ascii="Segoe UI" w:hAnsi="Segoe UI"/>
      <w:b/>
      <w:bCs/>
      <w:sz w:val="20"/>
      <w:szCs w:val="18"/>
    </w:rPr>
  </w:style>
  <w:style w:type="character" w:customStyle="1" w:styleId="Balk2Char">
    <w:name w:val="Başlık 2 Char"/>
    <w:basedOn w:val="VarsaylanParagrafYazTipi"/>
    <w:link w:val="Balk2"/>
    <w:semiHidden/>
    <w:rsid w:val="00D578D2"/>
    <w:rPr>
      <w:rFonts w:asciiTheme="majorHAnsi" w:eastAsiaTheme="majorEastAsia" w:hAnsiTheme="majorHAnsi" w:cstheme="majorBidi"/>
      <w:b/>
      <w:bCs/>
      <w:color w:val="5B9BD5" w:themeColor="accent1"/>
      <w:sz w:val="26"/>
      <w:szCs w:val="26"/>
    </w:rPr>
  </w:style>
  <w:style w:type="table" w:styleId="OrtaKlavuz3-Vurgu6">
    <w:name w:val="Medium Grid 3 Accent 6"/>
    <w:basedOn w:val="NormalTablo"/>
    <w:uiPriority w:val="60"/>
    <w:rsid w:val="004919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NewTitle">
    <w:name w:val="New Title"/>
    <w:basedOn w:val="Normal"/>
    <w:link w:val="NewTitleChar"/>
    <w:qFormat/>
    <w:rsid w:val="007041B3"/>
    <w:pPr>
      <w:spacing w:before="480" w:after="240"/>
    </w:pPr>
    <w:rPr>
      <w:b/>
    </w:rPr>
  </w:style>
  <w:style w:type="character" w:customStyle="1" w:styleId="NewTitleChar">
    <w:name w:val="New Title Char"/>
    <w:link w:val="NewTitle"/>
    <w:rsid w:val="007041B3"/>
    <w:rPr>
      <w:b/>
      <w:sz w:val="24"/>
      <w:szCs w:val="24"/>
    </w:rPr>
  </w:style>
  <w:style w:type="table" w:styleId="OrtaGlgeleme1-Vurgu1">
    <w:name w:val="Medium Shading 1 Accent 1"/>
    <w:basedOn w:val="NormalTablo"/>
    <w:uiPriority w:val="68"/>
    <w:rsid w:val="005829A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afifBavuru">
    <w:name w:val="Subtle Reference"/>
    <w:basedOn w:val="VarsaylanParagrafYazTipi"/>
    <w:uiPriority w:val="67"/>
    <w:qFormat/>
    <w:rsid w:val="00812DAD"/>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649">
      <w:bodyDiv w:val="1"/>
      <w:marLeft w:val="0"/>
      <w:marRight w:val="0"/>
      <w:marTop w:val="0"/>
      <w:marBottom w:val="0"/>
      <w:divBdr>
        <w:top w:val="none" w:sz="0" w:space="0" w:color="auto"/>
        <w:left w:val="none" w:sz="0" w:space="0" w:color="auto"/>
        <w:bottom w:val="none" w:sz="0" w:space="0" w:color="auto"/>
        <w:right w:val="none" w:sz="0" w:space="0" w:color="auto"/>
      </w:divBdr>
    </w:div>
    <w:div w:id="87629437">
      <w:bodyDiv w:val="1"/>
      <w:marLeft w:val="0"/>
      <w:marRight w:val="0"/>
      <w:marTop w:val="0"/>
      <w:marBottom w:val="0"/>
      <w:divBdr>
        <w:top w:val="none" w:sz="0" w:space="0" w:color="auto"/>
        <w:left w:val="none" w:sz="0" w:space="0" w:color="auto"/>
        <w:bottom w:val="none" w:sz="0" w:space="0" w:color="auto"/>
        <w:right w:val="none" w:sz="0" w:space="0" w:color="auto"/>
      </w:divBdr>
    </w:div>
    <w:div w:id="136269627">
      <w:bodyDiv w:val="1"/>
      <w:marLeft w:val="0"/>
      <w:marRight w:val="0"/>
      <w:marTop w:val="0"/>
      <w:marBottom w:val="0"/>
      <w:divBdr>
        <w:top w:val="none" w:sz="0" w:space="0" w:color="auto"/>
        <w:left w:val="none" w:sz="0" w:space="0" w:color="auto"/>
        <w:bottom w:val="none" w:sz="0" w:space="0" w:color="auto"/>
        <w:right w:val="none" w:sz="0" w:space="0" w:color="auto"/>
      </w:divBdr>
    </w:div>
    <w:div w:id="148906041">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2">
          <w:marLeft w:val="0"/>
          <w:marRight w:val="0"/>
          <w:marTop w:val="0"/>
          <w:marBottom w:val="0"/>
          <w:divBdr>
            <w:top w:val="none" w:sz="0" w:space="0" w:color="auto"/>
            <w:left w:val="none" w:sz="0" w:space="0" w:color="auto"/>
            <w:bottom w:val="none" w:sz="0" w:space="0" w:color="auto"/>
            <w:right w:val="none" w:sz="0" w:space="0" w:color="auto"/>
          </w:divBdr>
          <w:divsChild>
            <w:div w:id="1208831524">
              <w:marLeft w:val="0"/>
              <w:marRight w:val="0"/>
              <w:marTop w:val="0"/>
              <w:marBottom w:val="0"/>
              <w:divBdr>
                <w:top w:val="none" w:sz="0" w:space="0" w:color="auto"/>
                <w:left w:val="none" w:sz="0" w:space="0" w:color="auto"/>
                <w:bottom w:val="none" w:sz="0" w:space="0" w:color="auto"/>
                <w:right w:val="none" w:sz="0" w:space="0" w:color="auto"/>
              </w:divBdr>
            </w:div>
            <w:div w:id="1623339882">
              <w:marLeft w:val="0"/>
              <w:marRight w:val="0"/>
              <w:marTop w:val="0"/>
              <w:marBottom w:val="0"/>
              <w:divBdr>
                <w:top w:val="none" w:sz="0" w:space="0" w:color="auto"/>
                <w:left w:val="none" w:sz="0" w:space="0" w:color="auto"/>
                <w:bottom w:val="none" w:sz="0" w:space="0" w:color="auto"/>
                <w:right w:val="none" w:sz="0" w:space="0" w:color="auto"/>
              </w:divBdr>
            </w:div>
            <w:div w:id="1632322651">
              <w:marLeft w:val="0"/>
              <w:marRight w:val="0"/>
              <w:marTop w:val="0"/>
              <w:marBottom w:val="0"/>
              <w:divBdr>
                <w:top w:val="none" w:sz="0" w:space="0" w:color="auto"/>
                <w:left w:val="none" w:sz="0" w:space="0" w:color="auto"/>
                <w:bottom w:val="none" w:sz="0" w:space="0" w:color="auto"/>
                <w:right w:val="none" w:sz="0" w:space="0" w:color="auto"/>
              </w:divBdr>
            </w:div>
            <w:div w:id="1657681128">
              <w:marLeft w:val="0"/>
              <w:marRight w:val="0"/>
              <w:marTop w:val="0"/>
              <w:marBottom w:val="0"/>
              <w:divBdr>
                <w:top w:val="none" w:sz="0" w:space="0" w:color="auto"/>
                <w:left w:val="none" w:sz="0" w:space="0" w:color="auto"/>
                <w:bottom w:val="none" w:sz="0" w:space="0" w:color="auto"/>
                <w:right w:val="none" w:sz="0" w:space="0" w:color="auto"/>
              </w:divBdr>
            </w:div>
            <w:div w:id="1791169843">
              <w:marLeft w:val="0"/>
              <w:marRight w:val="0"/>
              <w:marTop w:val="0"/>
              <w:marBottom w:val="0"/>
              <w:divBdr>
                <w:top w:val="none" w:sz="0" w:space="0" w:color="auto"/>
                <w:left w:val="none" w:sz="0" w:space="0" w:color="auto"/>
                <w:bottom w:val="none" w:sz="0" w:space="0" w:color="auto"/>
                <w:right w:val="none" w:sz="0" w:space="0" w:color="auto"/>
              </w:divBdr>
            </w:div>
            <w:div w:id="2120222109">
              <w:marLeft w:val="0"/>
              <w:marRight w:val="0"/>
              <w:marTop w:val="0"/>
              <w:marBottom w:val="0"/>
              <w:divBdr>
                <w:top w:val="none" w:sz="0" w:space="0" w:color="auto"/>
                <w:left w:val="none" w:sz="0" w:space="0" w:color="auto"/>
                <w:bottom w:val="none" w:sz="0" w:space="0" w:color="auto"/>
                <w:right w:val="none" w:sz="0" w:space="0" w:color="auto"/>
              </w:divBdr>
            </w:div>
          </w:divsChild>
        </w:div>
        <w:div w:id="1688409579">
          <w:marLeft w:val="0"/>
          <w:marRight w:val="0"/>
          <w:marTop w:val="0"/>
          <w:marBottom w:val="0"/>
          <w:divBdr>
            <w:top w:val="none" w:sz="0" w:space="0" w:color="auto"/>
            <w:left w:val="none" w:sz="0" w:space="0" w:color="auto"/>
            <w:bottom w:val="none" w:sz="0" w:space="0" w:color="auto"/>
            <w:right w:val="none" w:sz="0" w:space="0" w:color="auto"/>
          </w:divBdr>
        </w:div>
      </w:divsChild>
    </w:div>
    <w:div w:id="203102797">
      <w:bodyDiv w:val="1"/>
      <w:marLeft w:val="0"/>
      <w:marRight w:val="0"/>
      <w:marTop w:val="0"/>
      <w:marBottom w:val="0"/>
      <w:divBdr>
        <w:top w:val="none" w:sz="0" w:space="0" w:color="auto"/>
        <w:left w:val="none" w:sz="0" w:space="0" w:color="auto"/>
        <w:bottom w:val="none" w:sz="0" w:space="0" w:color="auto"/>
        <w:right w:val="none" w:sz="0" w:space="0" w:color="auto"/>
      </w:divBdr>
    </w:div>
    <w:div w:id="242183204">
      <w:bodyDiv w:val="1"/>
      <w:marLeft w:val="0"/>
      <w:marRight w:val="0"/>
      <w:marTop w:val="0"/>
      <w:marBottom w:val="0"/>
      <w:divBdr>
        <w:top w:val="none" w:sz="0" w:space="0" w:color="auto"/>
        <w:left w:val="none" w:sz="0" w:space="0" w:color="auto"/>
        <w:bottom w:val="none" w:sz="0" w:space="0" w:color="auto"/>
        <w:right w:val="none" w:sz="0" w:space="0" w:color="auto"/>
      </w:divBdr>
    </w:div>
    <w:div w:id="348027927">
      <w:bodyDiv w:val="1"/>
      <w:marLeft w:val="0"/>
      <w:marRight w:val="0"/>
      <w:marTop w:val="0"/>
      <w:marBottom w:val="0"/>
      <w:divBdr>
        <w:top w:val="none" w:sz="0" w:space="0" w:color="auto"/>
        <w:left w:val="none" w:sz="0" w:space="0" w:color="auto"/>
        <w:bottom w:val="none" w:sz="0" w:space="0" w:color="auto"/>
        <w:right w:val="none" w:sz="0" w:space="0" w:color="auto"/>
      </w:divBdr>
    </w:div>
    <w:div w:id="494499120">
      <w:bodyDiv w:val="1"/>
      <w:marLeft w:val="0"/>
      <w:marRight w:val="0"/>
      <w:marTop w:val="0"/>
      <w:marBottom w:val="0"/>
      <w:divBdr>
        <w:top w:val="none" w:sz="0" w:space="0" w:color="auto"/>
        <w:left w:val="none" w:sz="0" w:space="0" w:color="auto"/>
        <w:bottom w:val="none" w:sz="0" w:space="0" w:color="auto"/>
        <w:right w:val="none" w:sz="0" w:space="0" w:color="auto"/>
      </w:divBdr>
    </w:div>
    <w:div w:id="643238966">
      <w:bodyDiv w:val="1"/>
      <w:marLeft w:val="0"/>
      <w:marRight w:val="0"/>
      <w:marTop w:val="0"/>
      <w:marBottom w:val="0"/>
      <w:divBdr>
        <w:top w:val="none" w:sz="0" w:space="0" w:color="auto"/>
        <w:left w:val="none" w:sz="0" w:space="0" w:color="auto"/>
        <w:bottom w:val="none" w:sz="0" w:space="0" w:color="auto"/>
        <w:right w:val="none" w:sz="0" w:space="0" w:color="auto"/>
      </w:divBdr>
    </w:div>
    <w:div w:id="687945413">
      <w:bodyDiv w:val="1"/>
      <w:marLeft w:val="0"/>
      <w:marRight w:val="0"/>
      <w:marTop w:val="0"/>
      <w:marBottom w:val="0"/>
      <w:divBdr>
        <w:top w:val="none" w:sz="0" w:space="0" w:color="auto"/>
        <w:left w:val="none" w:sz="0" w:space="0" w:color="auto"/>
        <w:bottom w:val="none" w:sz="0" w:space="0" w:color="auto"/>
        <w:right w:val="none" w:sz="0" w:space="0" w:color="auto"/>
      </w:divBdr>
    </w:div>
    <w:div w:id="1009988442">
      <w:bodyDiv w:val="1"/>
      <w:marLeft w:val="0"/>
      <w:marRight w:val="0"/>
      <w:marTop w:val="0"/>
      <w:marBottom w:val="0"/>
      <w:divBdr>
        <w:top w:val="none" w:sz="0" w:space="0" w:color="auto"/>
        <w:left w:val="none" w:sz="0" w:space="0" w:color="auto"/>
        <w:bottom w:val="none" w:sz="0" w:space="0" w:color="auto"/>
        <w:right w:val="none" w:sz="0" w:space="0" w:color="auto"/>
      </w:divBdr>
    </w:div>
    <w:div w:id="1041437889">
      <w:bodyDiv w:val="1"/>
      <w:marLeft w:val="0"/>
      <w:marRight w:val="0"/>
      <w:marTop w:val="0"/>
      <w:marBottom w:val="0"/>
      <w:divBdr>
        <w:top w:val="none" w:sz="0" w:space="0" w:color="auto"/>
        <w:left w:val="none" w:sz="0" w:space="0" w:color="auto"/>
        <w:bottom w:val="none" w:sz="0" w:space="0" w:color="auto"/>
        <w:right w:val="none" w:sz="0" w:space="0" w:color="auto"/>
      </w:divBdr>
    </w:div>
    <w:div w:id="1106316341">
      <w:bodyDiv w:val="1"/>
      <w:marLeft w:val="0"/>
      <w:marRight w:val="0"/>
      <w:marTop w:val="0"/>
      <w:marBottom w:val="0"/>
      <w:divBdr>
        <w:top w:val="none" w:sz="0" w:space="0" w:color="auto"/>
        <w:left w:val="none" w:sz="0" w:space="0" w:color="auto"/>
        <w:bottom w:val="none" w:sz="0" w:space="0" w:color="auto"/>
        <w:right w:val="none" w:sz="0" w:space="0" w:color="auto"/>
      </w:divBdr>
    </w:div>
    <w:div w:id="1271821617">
      <w:bodyDiv w:val="1"/>
      <w:marLeft w:val="0"/>
      <w:marRight w:val="0"/>
      <w:marTop w:val="0"/>
      <w:marBottom w:val="0"/>
      <w:divBdr>
        <w:top w:val="none" w:sz="0" w:space="0" w:color="auto"/>
        <w:left w:val="none" w:sz="0" w:space="0" w:color="auto"/>
        <w:bottom w:val="none" w:sz="0" w:space="0" w:color="auto"/>
        <w:right w:val="none" w:sz="0" w:space="0" w:color="auto"/>
      </w:divBdr>
    </w:div>
    <w:div w:id="1290235267">
      <w:bodyDiv w:val="1"/>
      <w:marLeft w:val="0"/>
      <w:marRight w:val="0"/>
      <w:marTop w:val="0"/>
      <w:marBottom w:val="0"/>
      <w:divBdr>
        <w:top w:val="none" w:sz="0" w:space="0" w:color="auto"/>
        <w:left w:val="none" w:sz="0" w:space="0" w:color="auto"/>
        <w:bottom w:val="none" w:sz="0" w:space="0" w:color="auto"/>
        <w:right w:val="none" w:sz="0" w:space="0" w:color="auto"/>
      </w:divBdr>
    </w:div>
    <w:div w:id="1343584061">
      <w:bodyDiv w:val="1"/>
      <w:marLeft w:val="0"/>
      <w:marRight w:val="0"/>
      <w:marTop w:val="0"/>
      <w:marBottom w:val="0"/>
      <w:divBdr>
        <w:top w:val="none" w:sz="0" w:space="0" w:color="auto"/>
        <w:left w:val="none" w:sz="0" w:space="0" w:color="auto"/>
        <w:bottom w:val="none" w:sz="0" w:space="0" w:color="auto"/>
        <w:right w:val="none" w:sz="0" w:space="0" w:color="auto"/>
      </w:divBdr>
    </w:div>
    <w:div w:id="1443262769">
      <w:bodyDiv w:val="1"/>
      <w:marLeft w:val="0"/>
      <w:marRight w:val="0"/>
      <w:marTop w:val="0"/>
      <w:marBottom w:val="0"/>
      <w:divBdr>
        <w:top w:val="none" w:sz="0" w:space="0" w:color="auto"/>
        <w:left w:val="none" w:sz="0" w:space="0" w:color="auto"/>
        <w:bottom w:val="none" w:sz="0" w:space="0" w:color="auto"/>
        <w:right w:val="none" w:sz="0" w:space="0" w:color="auto"/>
      </w:divBdr>
    </w:div>
    <w:div w:id="1452893930">
      <w:bodyDiv w:val="1"/>
      <w:marLeft w:val="0"/>
      <w:marRight w:val="0"/>
      <w:marTop w:val="0"/>
      <w:marBottom w:val="0"/>
      <w:divBdr>
        <w:top w:val="none" w:sz="0" w:space="0" w:color="auto"/>
        <w:left w:val="none" w:sz="0" w:space="0" w:color="auto"/>
        <w:bottom w:val="none" w:sz="0" w:space="0" w:color="auto"/>
        <w:right w:val="none" w:sz="0" w:space="0" w:color="auto"/>
      </w:divBdr>
    </w:div>
    <w:div w:id="1546453438">
      <w:bodyDiv w:val="1"/>
      <w:marLeft w:val="0"/>
      <w:marRight w:val="0"/>
      <w:marTop w:val="0"/>
      <w:marBottom w:val="0"/>
      <w:divBdr>
        <w:top w:val="none" w:sz="0" w:space="0" w:color="auto"/>
        <w:left w:val="none" w:sz="0" w:space="0" w:color="auto"/>
        <w:bottom w:val="none" w:sz="0" w:space="0" w:color="auto"/>
        <w:right w:val="none" w:sz="0" w:space="0" w:color="auto"/>
      </w:divBdr>
    </w:div>
    <w:div w:id="1570575218">
      <w:bodyDiv w:val="1"/>
      <w:marLeft w:val="0"/>
      <w:marRight w:val="0"/>
      <w:marTop w:val="0"/>
      <w:marBottom w:val="0"/>
      <w:divBdr>
        <w:top w:val="none" w:sz="0" w:space="0" w:color="auto"/>
        <w:left w:val="none" w:sz="0" w:space="0" w:color="auto"/>
        <w:bottom w:val="none" w:sz="0" w:space="0" w:color="auto"/>
        <w:right w:val="none" w:sz="0" w:space="0" w:color="auto"/>
      </w:divBdr>
    </w:div>
    <w:div w:id="1644042309">
      <w:bodyDiv w:val="1"/>
      <w:marLeft w:val="0"/>
      <w:marRight w:val="0"/>
      <w:marTop w:val="0"/>
      <w:marBottom w:val="0"/>
      <w:divBdr>
        <w:top w:val="none" w:sz="0" w:space="0" w:color="auto"/>
        <w:left w:val="none" w:sz="0" w:space="0" w:color="auto"/>
        <w:bottom w:val="none" w:sz="0" w:space="0" w:color="auto"/>
        <w:right w:val="none" w:sz="0" w:space="0" w:color="auto"/>
      </w:divBdr>
    </w:div>
    <w:div w:id="1818916731">
      <w:bodyDiv w:val="1"/>
      <w:marLeft w:val="0"/>
      <w:marRight w:val="0"/>
      <w:marTop w:val="0"/>
      <w:marBottom w:val="0"/>
      <w:divBdr>
        <w:top w:val="none" w:sz="0" w:space="0" w:color="auto"/>
        <w:left w:val="none" w:sz="0" w:space="0" w:color="auto"/>
        <w:bottom w:val="none" w:sz="0" w:space="0" w:color="auto"/>
        <w:right w:val="none" w:sz="0" w:space="0" w:color="auto"/>
      </w:divBdr>
    </w:div>
    <w:div w:id="1852333277">
      <w:bodyDiv w:val="1"/>
      <w:marLeft w:val="0"/>
      <w:marRight w:val="0"/>
      <w:marTop w:val="0"/>
      <w:marBottom w:val="0"/>
      <w:divBdr>
        <w:top w:val="none" w:sz="0" w:space="0" w:color="auto"/>
        <w:left w:val="none" w:sz="0" w:space="0" w:color="auto"/>
        <w:bottom w:val="none" w:sz="0" w:space="0" w:color="auto"/>
        <w:right w:val="none" w:sz="0" w:space="0" w:color="auto"/>
      </w:divBdr>
    </w:div>
    <w:div w:id="1925726252">
      <w:bodyDiv w:val="1"/>
      <w:marLeft w:val="0"/>
      <w:marRight w:val="0"/>
      <w:marTop w:val="0"/>
      <w:marBottom w:val="0"/>
      <w:divBdr>
        <w:top w:val="none" w:sz="0" w:space="0" w:color="auto"/>
        <w:left w:val="none" w:sz="0" w:space="0" w:color="auto"/>
        <w:bottom w:val="none" w:sz="0" w:space="0" w:color="auto"/>
        <w:right w:val="none" w:sz="0" w:space="0" w:color="auto"/>
      </w:divBdr>
    </w:div>
    <w:div w:id="1941332990">
      <w:bodyDiv w:val="1"/>
      <w:marLeft w:val="0"/>
      <w:marRight w:val="0"/>
      <w:marTop w:val="0"/>
      <w:marBottom w:val="0"/>
      <w:divBdr>
        <w:top w:val="none" w:sz="0" w:space="0" w:color="auto"/>
        <w:left w:val="none" w:sz="0" w:space="0" w:color="auto"/>
        <w:bottom w:val="none" w:sz="0" w:space="0" w:color="auto"/>
        <w:right w:val="none" w:sz="0" w:space="0" w:color="auto"/>
      </w:divBdr>
    </w:div>
    <w:div w:id="207238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A2FA-E1C6-4321-B40F-F2099A9A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Pages>
  <Words>5861</Words>
  <Characters>33414</Characters>
  <Application>Microsoft Office Word</Application>
  <DocSecurity>0</DocSecurity>
  <Lines>278</Lines>
  <Paragraphs>78</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YÜKSEK LİSANS PROGRAMI AÇMAK İÇİN BAŞVURU FORMATI</vt:lpstr>
      <vt:lpstr>YÜKSEK LİSANS PROGRAMI AÇMAK İÇİN BAŞVURU FORMATI</vt:lpstr>
      <vt:lpstr>YÜKSEK LİSANS PROGRAMI AÇMAK İÇİN BAŞVURU FORMATI</vt:lpstr>
    </vt:vector>
  </TitlesOfParts>
  <Company>F_s_M</Company>
  <LinksUpToDate>false</LinksUpToDate>
  <CharactersWithSpaces>39197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 PROGRAMI AÇMAK İÇİN BAŞVURU FORMATI</dc:title>
  <dc:subject/>
  <dc:creator>PERFECT XP PC1</dc:creator>
  <cp:keywords/>
  <dc:description/>
  <cp:lastModifiedBy>User</cp:lastModifiedBy>
  <cp:revision>365</cp:revision>
  <cp:lastPrinted>2020-03-10T05:54:00Z</cp:lastPrinted>
  <dcterms:created xsi:type="dcterms:W3CDTF">2019-03-21T14:48:00Z</dcterms:created>
  <dcterms:modified xsi:type="dcterms:W3CDTF">2020-03-10T06:02:00Z</dcterms:modified>
</cp:coreProperties>
</file>