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BF" w:rsidRPr="00151E52" w:rsidRDefault="000E3CBF" w:rsidP="00A84464">
      <w:pPr>
        <w:spacing w:before="6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0E3CBF" w:rsidRPr="00151E52" w:rsidRDefault="000E3CB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322E5F" w:rsidRPr="00151E52" w:rsidRDefault="000E3CBF" w:rsidP="00A84464">
      <w:pPr>
        <w:spacing w:before="69" w:line="360" w:lineRule="auto"/>
        <w:ind w:lef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KESİN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KAYIT YAPTIRAN </w:t>
      </w:r>
      <w:r w:rsidR="007B4D8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ve DEVAM EDEN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ÖĞRENCİLER DERS KAYITLARINI AŞAĞID</w:t>
      </w:r>
      <w:r w:rsidR="001B22E5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 BELİRTİLEN TARİHLERDE ÖĞRENCİ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22E5F"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red"/>
          <w:lang w:val="tr-TR"/>
        </w:rPr>
        <w:t>E-KAYIT</w:t>
      </w:r>
      <w:r w:rsidR="00322E5F"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tr-TR"/>
        </w:rPr>
        <w:t xml:space="preserve">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SİSTEMİNDEN </w:t>
      </w:r>
      <w:r w:rsidR="00D10F24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YAP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MALARI</w:t>
      </w:r>
      <w:r w:rsidR="0077039C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10F24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GEREKMEKTEDİR.</w:t>
      </w:r>
    </w:p>
    <w:p w:rsidR="000E3CBF" w:rsidRPr="00151E52" w:rsidRDefault="000E3CB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0E3CBF" w:rsidRPr="00151E52" w:rsidRDefault="000E3CB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NOT:</w:t>
      </w:r>
      <w:r w:rsidR="001B22E5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red"/>
          <w:lang w:val="tr-TR"/>
        </w:rPr>
        <w:t>E-KAYIT</w:t>
      </w:r>
      <w:r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tr-TR"/>
        </w:rPr>
        <w:t xml:space="preserve"> 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SİSTEMİNE GİRİŞ İÇİN </w:t>
      </w:r>
    </w:p>
    <w:p w:rsidR="000E3CBF" w:rsidRPr="00151E52" w:rsidRDefault="000E3CB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Kullanıcı Adı: öğrenci numaranız</w:t>
      </w:r>
    </w:p>
    <w:p w:rsidR="000E3CBF" w:rsidRDefault="00C11E2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Yeni Öğrenci </w:t>
      </w:r>
      <w:r w:rsidR="003C7EB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Şifre:</w:t>
      </w:r>
      <w:r w:rsid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C7EB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</w:t>
      </w:r>
      <w:r w:rsidR="000E3CB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imlik numaranızın ilk beş rakamı</w:t>
      </w:r>
    </w:p>
    <w:p w:rsidR="00322E5F" w:rsidRPr="00151E52" w:rsidRDefault="00C11E2F" w:rsidP="0054665F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Alternatif olarak yeni şifre oluştur kısmından yeni şifre oluşturabilirsiniz.</w:t>
      </w:r>
    </w:p>
    <w:p w:rsidR="00D10F24" w:rsidRPr="00151E52" w:rsidRDefault="00D10F24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</w:pPr>
      <w:bookmarkStart w:id="0" w:name="_GoBack"/>
      <w:bookmarkEnd w:id="0"/>
    </w:p>
    <w:p w:rsidR="00E4079F" w:rsidRPr="00151E52" w:rsidRDefault="00E4079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DERS KAYITLARI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</w:p>
    <w:p w:rsidR="00E4079F" w:rsidRDefault="00E4079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A84464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</w:t>
      </w:r>
      <w:r w:rsidR="007B4D8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09</w:t>
      </w:r>
      <w:r w:rsidR="00A84464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.2022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-</w:t>
      </w:r>
      <w:r w:rsidR="00A84464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23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</w:t>
      </w:r>
      <w:r w:rsidR="007B4D8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09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.2</w:t>
      </w:r>
      <w:r w:rsidR="00322E5F" w:rsidRPr="00151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0</w:t>
      </w:r>
      <w:r w:rsidR="00A84464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22</w:t>
      </w:r>
      <w:r w:rsidR="00322E5F" w:rsidRPr="00151E52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 xml:space="preserve"> tarihleri arasında </w:t>
      </w:r>
      <w:r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yapılacaktır</w:t>
      </w:r>
    </w:p>
    <w:p w:rsidR="0054665F" w:rsidRPr="0054665F" w:rsidRDefault="0054665F" w:rsidP="0054665F">
      <w:pPr>
        <w:spacing w:before="69"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54665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Yeni kayıt yaptıran öğrenciler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açılan derslerden</w:t>
      </w:r>
      <w:r w:rsidRPr="0054665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; </w:t>
      </w:r>
    </w:p>
    <w:p w:rsidR="0054665F" w:rsidRDefault="0054665F" w:rsidP="0054665F">
      <w:pPr>
        <w:spacing w:before="69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Tezli yüksek lisans için 4 ders </w:t>
      </w:r>
    </w:p>
    <w:p w:rsidR="0054665F" w:rsidRDefault="0054665F" w:rsidP="0054665F">
      <w:pPr>
        <w:spacing w:before="69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Tezsiz yüksek lisans için 5 ders</w:t>
      </w:r>
    </w:p>
    <w:p w:rsidR="0054665F" w:rsidRPr="00151E52" w:rsidRDefault="0054665F" w:rsidP="0054665F">
      <w:pPr>
        <w:spacing w:before="69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Doktora için 4 ders seçeceklerdir. </w:t>
      </w:r>
    </w:p>
    <w:p w:rsidR="00E4079F" w:rsidRPr="00151E52" w:rsidRDefault="00E4079F" w:rsidP="00A84464">
      <w:pPr>
        <w:spacing w:before="69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4079F" w:rsidRPr="00151E52" w:rsidRDefault="00E4079F" w:rsidP="00A84464">
      <w:pPr>
        <w:spacing w:before="69" w:line="360" w:lineRule="auto"/>
        <w:ind w:left="10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ÖZEL DURUMLAR (HEM ULUSLARARASI HEM DE TÜRKİYE CUMHURİYETİ VATANDAŞLAR İÇİN)</w:t>
      </w:r>
    </w:p>
    <w:p w:rsidR="00E4079F" w:rsidRPr="0052001E" w:rsidRDefault="00E4079F" w:rsidP="0052001E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sz w:val="24"/>
          <w:szCs w:val="24"/>
          <w:lang w:val="tr-TR"/>
        </w:rPr>
        <w:t>Te</w:t>
      </w:r>
      <w:r w:rsidR="007B4D8F" w:rsidRPr="00A84464">
        <w:rPr>
          <w:rFonts w:ascii="Times New Roman" w:hAnsi="Times New Roman" w:cs="Times New Roman"/>
          <w:sz w:val="24"/>
          <w:szCs w:val="24"/>
          <w:lang w:val="tr-TR"/>
        </w:rPr>
        <w:t>zli I</w:t>
      </w:r>
      <w:r w:rsidR="00151E52" w:rsidRPr="00A8446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1B22E5"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51E52" w:rsidRPr="00A84464">
        <w:rPr>
          <w:rFonts w:ascii="Times New Roman" w:hAnsi="Times New Roman" w:cs="Times New Roman"/>
          <w:sz w:val="24"/>
          <w:szCs w:val="24"/>
          <w:lang w:val="tr-TR"/>
        </w:rPr>
        <w:t>Öğretim Yüksek lisans prog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ramlarına </w:t>
      </w:r>
      <w:r w:rsidRPr="00861BFA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>yabancı uyrukl</w:t>
      </w:r>
      <w:r w:rsidR="00A84464" w:rsidRPr="00861BFA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>u</w:t>
      </w:r>
      <w:r w:rsidR="00A84464" w:rsidRPr="00861BFA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A84464" w:rsidRPr="00861BFA">
        <w:rPr>
          <w:rFonts w:ascii="Times New Roman" w:hAnsi="Times New Roman" w:cs="Times New Roman"/>
          <w:b/>
          <w:bCs/>
          <w:color w:val="FF0000"/>
          <w:sz w:val="24"/>
          <w:szCs w:val="24"/>
          <w:lang w:val="tr-TR"/>
        </w:rPr>
        <w:t>öğrenciler</w:t>
      </w:r>
      <w:r w:rsidR="00A84464"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 her dönem 2</w:t>
      </w:r>
      <w:r w:rsidR="00151E52"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.500 TL 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>ücret ödeyecekler.</w:t>
      </w:r>
      <w:r w:rsidR="0052001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2001E"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(Tezli programlar 7 ders, seminer, tez, uzmanlık alanından oluşur). </w:t>
      </w:r>
    </w:p>
    <w:p w:rsidR="00E4079F" w:rsidRDefault="0052001E" w:rsidP="00A84464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Göç Çalışmaları </w:t>
      </w:r>
      <w:r w:rsidR="00E4079F" w:rsidRPr="00A84464">
        <w:rPr>
          <w:rFonts w:ascii="Times New Roman" w:hAnsi="Times New Roman" w:cs="Times New Roman"/>
          <w:sz w:val="24"/>
          <w:szCs w:val="24"/>
          <w:lang w:val="tr-TR"/>
        </w:rPr>
        <w:t>Tezli II. Öğretim Yüksek Lisans Programlarının öğrenci ka</w:t>
      </w:r>
      <w:r w:rsidR="00A84464">
        <w:rPr>
          <w:rFonts w:ascii="Times New Roman" w:hAnsi="Times New Roman" w:cs="Times New Roman"/>
          <w:sz w:val="24"/>
          <w:szCs w:val="24"/>
          <w:lang w:val="tr-TR"/>
        </w:rPr>
        <w:t>tkı payı tutarı kredi başına 250</w:t>
      </w:r>
      <w:r>
        <w:rPr>
          <w:rFonts w:ascii="Times New Roman" w:hAnsi="Times New Roman" w:cs="Times New Roman"/>
          <w:sz w:val="24"/>
          <w:szCs w:val="24"/>
          <w:lang w:val="tr-TR"/>
        </w:rPr>
        <w:t>,00 TL’dir.</w:t>
      </w:r>
      <w:r w:rsidR="00E4079F"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 (Tezli programlar 7 ders, seminer, tez, uzmanlık alanından oluşur). </w:t>
      </w:r>
    </w:p>
    <w:p w:rsidR="0052001E" w:rsidRPr="0052001E" w:rsidRDefault="0052001E" w:rsidP="0052001E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b/>
          <w:sz w:val="24"/>
          <w:szCs w:val="24"/>
          <w:lang w:val="tr-TR"/>
        </w:rPr>
        <w:t>Kadın Çalışmaları Tezli II. Öğretim Programı öğrenci katkı payı kredi başına 168,00 TL’dir.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2001E">
        <w:rPr>
          <w:rFonts w:ascii="Times New Roman" w:hAnsi="Times New Roman" w:cs="Times New Roman"/>
          <w:b/>
          <w:bCs/>
          <w:sz w:val="24"/>
          <w:szCs w:val="24"/>
          <w:lang w:val="tr-TR"/>
        </w:rPr>
        <w:t>(Tezli programlar 7 ders, seminer, tez, uzmanlık alanından oluşur).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4079F" w:rsidRDefault="00E4079F" w:rsidP="00A84464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sz w:val="24"/>
          <w:szCs w:val="24"/>
          <w:lang w:val="tr-TR"/>
        </w:rPr>
        <w:t>Tezsiz II. Öğretim Yüksek Lisans Programlarının öğrenci katkı pa</w:t>
      </w:r>
      <w:r w:rsidR="00A84464">
        <w:rPr>
          <w:rFonts w:ascii="Times New Roman" w:hAnsi="Times New Roman" w:cs="Times New Roman"/>
          <w:sz w:val="24"/>
          <w:szCs w:val="24"/>
          <w:lang w:val="tr-TR"/>
        </w:rPr>
        <w:t>yı tutarı kredi başına 250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,00 TL’dir. </w:t>
      </w:r>
      <w:proofErr w:type="gramStart"/>
      <w:r w:rsidRPr="00A84464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End"/>
      <w:r w:rsidRPr="00A84464">
        <w:rPr>
          <w:rFonts w:ascii="Times New Roman" w:hAnsi="Times New Roman" w:cs="Times New Roman"/>
          <w:sz w:val="24"/>
          <w:szCs w:val="24"/>
          <w:lang w:val="tr-TR"/>
        </w:rPr>
        <w:t>Tezsiz programlar 10 ders ve projeden oluşur. Proje için katkı payı talep edilmemektedir</w:t>
      </w:r>
      <w:proofErr w:type="gramStart"/>
      <w:r w:rsidRPr="00A84464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  <w:r w:rsidRPr="00A8446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A84464" w:rsidRDefault="00E4079F" w:rsidP="003F0C1A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Kesin kayıt yaptıran öğrenciler, söz konusu tarihler arasında ders kayıtlarını </w:t>
      </w:r>
      <w:r w:rsidRPr="00A8446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yapmadıkları </w:t>
      </w:r>
      <w:r w:rsidRPr="00A84464">
        <w:rPr>
          <w:rFonts w:ascii="Times New Roman" w:hAnsi="Times New Roman" w:cs="Times New Roman"/>
          <w:sz w:val="24"/>
          <w:szCs w:val="24"/>
          <w:lang w:val="tr-TR"/>
        </w:rPr>
        <w:t xml:space="preserve">takdirde (dönemsel ücret, ders kaydı vb.) öğrencilik haklarından yararlanamayacak ve enstitüden öğrenci belgesi talep edemeyecektir. </w:t>
      </w:r>
    </w:p>
    <w:p w:rsidR="003F0C1A" w:rsidRPr="003F0C1A" w:rsidRDefault="003F0C1A" w:rsidP="003F0C1A">
      <w:pPr>
        <w:pStyle w:val="ListeParagraf"/>
        <w:spacing w:before="69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4079F" w:rsidRPr="00A84464" w:rsidRDefault="00E4079F" w:rsidP="00A84464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Tezsiz yüksek lisans</w:t>
      </w:r>
      <w:r w:rsidR="007B4D8F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II. öğretim </w:t>
      </w:r>
      <w:r w:rsidR="00A21AA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ve t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ezli </w:t>
      </w:r>
      <w:r w:rsidR="00A21AA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yüksek li</w:t>
      </w:r>
      <w:r w:rsidR="001B22E5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s</w:t>
      </w:r>
      <w:r w:rsidR="00A21AA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ans 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II. öğretim programlarına kayıt hakkı kazanan öğrenciler kesin kayıt işl</w:t>
      </w:r>
      <w:r w:rsidR="00A21AA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eminden sonra ders </w:t>
      </w:r>
      <w:r w:rsidR="00A8446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kayıtlarını 19 Eylül 2022- 23</w:t>
      </w:r>
      <w:r w:rsidR="00A21AA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Eylül</w:t>
      </w:r>
      <w:r w:rsidR="00A8446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2022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tarihleri arasında yapacaklar; </w:t>
      </w:r>
      <w:r w:rsidRPr="0054665F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derslerini seçince sistem</w:t>
      </w:r>
      <w:r w:rsidR="002D159F" w:rsidRPr="0054665F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kendilerini borçlandıracaktır</w:t>
      </w:r>
      <w:r w:rsidR="002D159F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="00151E52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Halk Bankası’na öğrenci numarasıyla harç ödemesini yap</w:t>
      </w:r>
      <w:r w:rsidR="00151E52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an öğrenciler kaydını kesinleştirmek için tekrar sisteme girerek </w:t>
      </w:r>
      <w:r w:rsidR="00151E52" w:rsidRPr="00A84464">
        <w:rPr>
          <w:rFonts w:ascii="Times New Roman" w:hAnsi="Times New Roman" w:cs="Times New Roman"/>
          <w:bCs/>
          <w:color w:val="FF0000"/>
          <w:sz w:val="28"/>
          <w:szCs w:val="28"/>
          <w:lang w:val="tr-TR"/>
        </w:rPr>
        <w:t>kontrol et/kesinleştir</w:t>
      </w:r>
      <w:r w:rsidR="00151E52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butonuna basarak kayıt işlemlerini tamamlayacaklardır.</w:t>
      </w:r>
    </w:p>
    <w:p w:rsidR="00151E52" w:rsidRPr="00A84464" w:rsidRDefault="00A21AA4" w:rsidP="00A84464">
      <w:pPr>
        <w:pStyle w:val="ListeParagraf"/>
        <w:numPr>
          <w:ilvl w:val="0"/>
          <w:numId w:val="2"/>
        </w:numPr>
        <w:spacing w:before="69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Tezli I.</w:t>
      </w:r>
      <w:r w:rsidR="001B22E5"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öğretim yüksek lisans programlarına yabanc</w:t>
      </w:r>
      <w:r w:rsidR="00A84464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ı uyruklu öğrenciler her dönem 2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.500 TL </w:t>
      </w:r>
      <w:r w:rsidR="00C94531" w:rsidRPr="00A84464">
        <w:rPr>
          <w:rFonts w:ascii="Times New Roman" w:hAnsi="Times New Roman" w:cs="Times New Roman"/>
          <w:bCs/>
          <w:sz w:val="24"/>
          <w:szCs w:val="24"/>
          <w:lang w:val="tr-TR"/>
        </w:rPr>
        <w:t>Halk Bankası’na öğrenci numarasıyla harç ödemesini gerçekleştireceklerdir</w:t>
      </w:r>
      <w:r w:rsidRPr="00A84464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</w:p>
    <w:p w:rsidR="00151E52" w:rsidRDefault="00151E52" w:rsidP="00A84464">
      <w:pPr>
        <w:spacing w:before="69" w:line="360" w:lineRule="auto"/>
        <w:ind w:left="284" w:hanging="1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NOT: Halk Bankası’na yapılacak olan ödemeler şubeden, ATM veya mobil ödeme yoluyla gerçekleştirilebilir.</w:t>
      </w:r>
    </w:p>
    <w:p w:rsidR="0054665F" w:rsidRPr="00151E52" w:rsidRDefault="0054665F" w:rsidP="00A84464">
      <w:pPr>
        <w:spacing w:before="69" w:line="360" w:lineRule="auto"/>
        <w:ind w:left="284" w:hanging="1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</w:p>
    <w:p w:rsidR="00322E5F" w:rsidRPr="00151E52" w:rsidRDefault="00322E5F" w:rsidP="00A84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B4D8F" w:rsidRDefault="007B4D8F" w:rsidP="00A84464">
      <w:pPr>
        <w:spacing w:line="36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</w:pPr>
    </w:p>
    <w:p w:rsidR="00322E5F" w:rsidRPr="00151E52" w:rsidRDefault="00A84464" w:rsidP="00A84464">
      <w:pPr>
        <w:spacing w:line="360" w:lineRule="auto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26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.</w:t>
      </w:r>
      <w:r w:rsidR="00A21AA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09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.2</w:t>
      </w:r>
      <w:r w:rsidR="00322E5F" w:rsidRPr="00151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tr-T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22</w:t>
      </w:r>
      <w:r w:rsidR="00322E5F" w:rsidRPr="00151E5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--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Dersl</w:t>
      </w:r>
      <w:r w:rsidR="00322E5F" w:rsidRPr="00151E5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rin Başlam</w:t>
      </w:r>
      <w:r w:rsidR="00322E5F" w:rsidRPr="00151E5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sı</w:t>
      </w:r>
    </w:p>
    <w:p w:rsidR="000E3CBF" w:rsidRDefault="000E3CBF" w:rsidP="00A84464">
      <w:pPr>
        <w:spacing w:line="36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</w:p>
    <w:p w:rsidR="004B775C" w:rsidRDefault="004B775C" w:rsidP="00A84464">
      <w:pPr>
        <w:spacing w:line="36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</w:p>
    <w:p w:rsidR="004B775C" w:rsidRPr="00151E52" w:rsidRDefault="004B775C" w:rsidP="0052001E">
      <w:pPr>
        <w:spacing w:line="360" w:lineRule="auto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  <w:t xml:space="preserve">NOT: </w:t>
      </w:r>
      <w:r w:rsidR="0052001E"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  <w:t>Göçmen ve Mülteci Sağlığı (</w:t>
      </w:r>
      <w:proofErr w:type="gramStart"/>
      <w:r w:rsidR="0052001E"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  <w:t>II.Ö</w:t>
      </w:r>
      <w:proofErr w:type="gramEnd"/>
      <w:r w:rsidR="0052001E"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  <w:t>.) yeterli öğrenci sayısı olmadığından program açılmamıştır.</w:t>
      </w:r>
    </w:p>
    <w:p w:rsidR="00322E5F" w:rsidRPr="00151E52" w:rsidRDefault="00322E5F" w:rsidP="00A84464">
      <w:pPr>
        <w:spacing w:before="2" w:line="360" w:lineRule="auto"/>
        <w:rPr>
          <w:sz w:val="15"/>
          <w:szCs w:val="15"/>
          <w:lang w:val="tr-TR"/>
        </w:rPr>
      </w:pPr>
    </w:p>
    <w:sectPr w:rsidR="00322E5F" w:rsidRPr="0015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3A"/>
    <w:multiLevelType w:val="hybridMultilevel"/>
    <w:tmpl w:val="3E662F70"/>
    <w:lvl w:ilvl="0" w:tplc="4C6E7BEA">
      <w:start w:val="1"/>
      <w:numFmt w:val="decimal"/>
      <w:lvlText w:val="%1)"/>
      <w:lvlJc w:val="left"/>
      <w:pPr>
        <w:ind w:left="0" w:hanging="28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21264C4">
      <w:start w:val="1"/>
      <w:numFmt w:val="lowerLetter"/>
      <w:lvlText w:val="%2)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47D4FCE2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3" w:tplc="F1C83C4A">
      <w:start w:val="1"/>
      <w:numFmt w:val="bullet"/>
      <w:lvlText w:val="•"/>
      <w:lvlJc w:val="left"/>
      <w:pPr>
        <w:ind w:left="0" w:firstLine="0"/>
      </w:pPr>
    </w:lvl>
    <w:lvl w:ilvl="4" w:tplc="6F908440">
      <w:start w:val="1"/>
      <w:numFmt w:val="bullet"/>
      <w:lvlText w:val="•"/>
      <w:lvlJc w:val="left"/>
      <w:pPr>
        <w:ind w:left="0" w:firstLine="0"/>
      </w:pPr>
    </w:lvl>
    <w:lvl w:ilvl="5" w:tplc="13643582">
      <w:start w:val="1"/>
      <w:numFmt w:val="bullet"/>
      <w:lvlText w:val="•"/>
      <w:lvlJc w:val="left"/>
      <w:pPr>
        <w:ind w:left="0" w:firstLine="0"/>
      </w:pPr>
    </w:lvl>
    <w:lvl w:ilvl="6" w:tplc="09AEB38A">
      <w:start w:val="1"/>
      <w:numFmt w:val="bullet"/>
      <w:lvlText w:val="•"/>
      <w:lvlJc w:val="left"/>
      <w:pPr>
        <w:ind w:left="0" w:firstLine="0"/>
      </w:pPr>
    </w:lvl>
    <w:lvl w:ilvl="7" w:tplc="6040F920">
      <w:start w:val="1"/>
      <w:numFmt w:val="bullet"/>
      <w:lvlText w:val="•"/>
      <w:lvlJc w:val="left"/>
      <w:pPr>
        <w:ind w:left="0" w:firstLine="0"/>
      </w:pPr>
    </w:lvl>
    <w:lvl w:ilvl="8" w:tplc="E5FCB53A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A2F50C0"/>
    <w:multiLevelType w:val="hybridMultilevel"/>
    <w:tmpl w:val="1F346316"/>
    <w:lvl w:ilvl="0" w:tplc="9CFAB674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F"/>
    <w:rsid w:val="000E3CBF"/>
    <w:rsid w:val="00151E52"/>
    <w:rsid w:val="001B22E5"/>
    <w:rsid w:val="001D19D3"/>
    <w:rsid w:val="00204FB2"/>
    <w:rsid w:val="002543E6"/>
    <w:rsid w:val="002D159F"/>
    <w:rsid w:val="00322E5F"/>
    <w:rsid w:val="003C7EBA"/>
    <w:rsid w:val="003F0C1A"/>
    <w:rsid w:val="00471893"/>
    <w:rsid w:val="00474831"/>
    <w:rsid w:val="004B775C"/>
    <w:rsid w:val="0052001E"/>
    <w:rsid w:val="0054665F"/>
    <w:rsid w:val="00686C3F"/>
    <w:rsid w:val="006A0C2A"/>
    <w:rsid w:val="006B20B7"/>
    <w:rsid w:val="0077039C"/>
    <w:rsid w:val="00793FEA"/>
    <w:rsid w:val="007B4D8F"/>
    <w:rsid w:val="00845872"/>
    <w:rsid w:val="00861BFA"/>
    <w:rsid w:val="00985B86"/>
    <w:rsid w:val="00A21AA4"/>
    <w:rsid w:val="00A84464"/>
    <w:rsid w:val="00B04783"/>
    <w:rsid w:val="00C11E2F"/>
    <w:rsid w:val="00C90B7A"/>
    <w:rsid w:val="00C94531"/>
    <w:rsid w:val="00D10F24"/>
    <w:rsid w:val="00E25B8C"/>
    <w:rsid w:val="00E4079F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E5F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322E5F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322E5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22E5F"/>
    <w:pPr>
      <w:ind w:left="38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22E5F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8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E5F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322E5F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322E5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22E5F"/>
    <w:pPr>
      <w:ind w:left="38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22E5F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8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2022-09-08T06:35:00Z</cp:lastPrinted>
  <dcterms:created xsi:type="dcterms:W3CDTF">2020-09-22T10:58:00Z</dcterms:created>
  <dcterms:modified xsi:type="dcterms:W3CDTF">2022-09-08T11:12:00Z</dcterms:modified>
</cp:coreProperties>
</file>