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61" w:rsidRPr="009A6EB9" w:rsidRDefault="00053A7B" w:rsidP="00E50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EB9">
        <w:rPr>
          <w:rFonts w:ascii="Times New Roman" w:hAnsi="Times New Roman" w:cs="Times New Roman"/>
          <w:b/>
          <w:sz w:val="32"/>
          <w:szCs w:val="32"/>
        </w:rPr>
        <w:t>K</w:t>
      </w:r>
      <w:r w:rsidR="00CB347B">
        <w:rPr>
          <w:rFonts w:ascii="Times New Roman" w:hAnsi="Times New Roman" w:cs="Times New Roman"/>
          <w:b/>
          <w:sz w:val="32"/>
          <w:szCs w:val="32"/>
        </w:rPr>
        <w:t xml:space="preserve">ent Çalışmaları Ana Bilim Dalı </w:t>
      </w:r>
      <w:r w:rsidRPr="009A6EB9">
        <w:rPr>
          <w:rFonts w:ascii="Times New Roman" w:hAnsi="Times New Roman" w:cs="Times New Roman"/>
          <w:b/>
          <w:sz w:val="32"/>
          <w:szCs w:val="32"/>
        </w:rPr>
        <w:t>Yüksek Lisans Öğrencilerinin Dikkatine</w:t>
      </w:r>
    </w:p>
    <w:p w:rsidR="00053A7B" w:rsidRPr="009A6EB9" w:rsidRDefault="00053A7B">
      <w:pPr>
        <w:rPr>
          <w:rFonts w:ascii="Times New Roman" w:hAnsi="Times New Roman" w:cs="Times New Roman"/>
          <w:b/>
          <w:sz w:val="24"/>
          <w:szCs w:val="24"/>
        </w:rPr>
      </w:pPr>
      <w:r w:rsidRPr="009A6EB9">
        <w:rPr>
          <w:rFonts w:ascii="Times New Roman" w:hAnsi="Times New Roman" w:cs="Times New Roman"/>
          <w:b/>
          <w:sz w:val="24"/>
          <w:szCs w:val="24"/>
        </w:rPr>
        <w:t>202</w:t>
      </w:r>
      <w:r w:rsidR="00CE1CB6" w:rsidRPr="009A6EB9">
        <w:rPr>
          <w:rFonts w:ascii="Times New Roman" w:hAnsi="Times New Roman" w:cs="Times New Roman"/>
          <w:b/>
          <w:sz w:val="24"/>
          <w:szCs w:val="24"/>
        </w:rPr>
        <w:t>0-2021 Eğitim Öğretim Yılı BAHAR</w:t>
      </w:r>
      <w:r w:rsidRPr="009A6EB9">
        <w:rPr>
          <w:rFonts w:ascii="Times New Roman" w:hAnsi="Times New Roman" w:cs="Times New Roman"/>
          <w:b/>
          <w:sz w:val="24"/>
          <w:szCs w:val="24"/>
        </w:rPr>
        <w:t xml:space="preserve"> Dönemi’nde Kayıt yaptıran öğrencilerin alaca</w:t>
      </w:r>
      <w:r w:rsidR="00CB347B">
        <w:rPr>
          <w:rFonts w:ascii="Times New Roman" w:hAnsi="Times New Roman" w:cs="Times New Roman"/>
          <w:b/>
          <w:sz w:val="24"/>
          <w:szCs w:val="24"/>
        </w:rPr>
        <w:t>kları dersler aşağıdaki gibidir</w:t>
      </w:r>
      <w:r w:rsidRPr="009A6E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C28F5" w:rsidRPr="00DD5CF1" w:rsidRDefault="00053A7B" w:rsidP="00DD5CF1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* GOC501 Araştırma Yöntemleri ve Bilimsel Etik Dersi (Bu ders zorunlu olarak her öğrenci tarafından alınacaktır)</w:t>
      </w:r>
    </w:p>
    <w:p w:rsidR="00053A7B" w:rsidRPr="00DD5CF1" w:rsidRDefault="00053A7B" w:rsidP="00DD5CF1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*Öğrenciler tez dönemine geçmek için ilk y</w:t>
      </w:r>
      <w:r w:rsidR="0000693F">
        <w:rPr>
          <w:rFonts w:ascii="Times New Roman" w:hAnsi="Times New Roman" w:cs="Times New Roman"/>
          <w:sz w:val="24"/>
          <w:szCs w:val="24"/>
        </w:rPr>
        <w:t xml:space="preserve">ıl </w:t>
      </w:r>
      <w:r w:rsidR="00DD5CF1">
        <w:rPr>
          <w:rFonts w:ascii="Times New Roman" w:hAnsi="Times New Roman" w:cs="Times New Roman"/>
          <w:sz w:val="24"/>
          <w:szCs w:val="24"/>
        </w:rPr>
        <w:t xml:space="preserve">toplam iki dönem 21 kredi almak (Etik Dersi hariç) zorundadırlar. </w:t>
      </w:r>
      <w:r w:rsidR="0000693F">
        <w:rPr>
          <w:rFonts w:ascii="Times New Roman" w:hAnsi="Times New Roman" w:cs="Times New Roman"/>
          <w:sz w:val="24"/>
          <w:szCs w:val="24"/>
        </w:rPr>
        <w:t>21 kredilik ders limitini do</w:t>
      </w:r>
      <w:r w:rsidR="00DD5CF1">
        <w:rPr>
          <w:rFonts w:ascii="Times New Roman" w:hAnsi="Times New Roman" w:cs="Times New Roman"/>
          <w:sz w:val="24"/>
          <w:szCs w:val="24"/>
        </w:rPr>
        <w:t xml:space="preserve">ldurmak </w:t>
      </w:r>
      <w:r w:rsidRPr="00E50BC7">
        <w:rPr>
          <w:rFonts w:ascii="Times New Roman" w:hAnsi="Times New Roman" w:cs="Times New Roman"/>
          <w:sz w:val="24"/>
          <w:szCs w:val="24"/>
        </w:rPr>
        <w:t xml:space="preserve">için </w:t>
      </w:r>
      <w:r w:rsidR="00DD5CF1">
        <w:rPr>
          <w:rFonts w:ascii="Times New Roman" w:hAnsi="Times New Roman" w:cs="Times New Roman"/>
          <w:sz w:val="24"/>
          <w:szCs w:val="24"/>
        </w:rPr>
        <w:t xml:space="preserve">ilk dönem </w:t>
      </w:r>
      <w:r w:rsidRPr="00E50BC7">
        <w:rPr>
          <w:rFonts w:ascii="Times New Roman" w:hAnsi="Times New Roman" w:cs="Times New Roman"/>
          <w:sz w:val="24"/>
          <w:szCs w:val="24"/>
        </w:rPr>
        <w:t>aşağıdaki derslerden 3 veya 4 ders alabilirler.</w:t>
      </w:r>
    </w:p>
    <w:p w:rsidR="00053A7B" w:rsidRPr="0000693F" w:rsidRDefault="00053A7B" w:rsidP="0000693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0693F">
        <w:rPr>
          <w:rFonts w:ascii="Times New Roman" w:hAnsi="Times New Roman" w:cs="Times New Roman"/>
          <w:sz w:val="24"/>
          <w:szCs w:val="24"/>
        </w:rPr>
        <w:t xml:space="preserve"> - KNT517 KÜRESELLEŞME VE KENT</w:t>
      </w:r>
    </w:p>
    <w:p w:rsidR="00053A7B" w:rsidRDefault="00053A7B" w:rsidP="00053A7B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- KNT516 KENTLEŞME TARİHİ</w:t>
      </w:r>
    </w:p>
    <w:p w:rsidR="0000693F" w:rsidRPr="00E50BC7" w:rsidRDefault="0000693F" w:rsidP="00053A7B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</w:p>
    <w:p w:rsidR="00053A7B" w:rsidRDefault="00053A7B" w:rsidP="00053A7B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-KNT504 GÖÇ VE ŞEHİRCİLİK</w:t>
      </w:r>
    </w:p>
    <w:p w:rsidR="0000693F" w:rsidRPr="00E50BC7" w:rsidRDefault="0000693F" w:rsidP="00053A7B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</w:p>
    <w:p w:rsidR="00053A7B" w:rsidRDefault="00053A7B" w:rsidP="00053A7B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-KNT522 SÜRDÜRÜLEBİLİR KENTLEŞME</w:t>
      </w:r>
    </w:p>
    <w:p w:rsidR="0000693F" w:rsidRPr="00E50BC7" w:rsidRDefault="0000693F" w:rsidP="00053A7B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</w:p>
    <w:p w:rsidR="00053A7B" w:rsidRPr="00E50BC7" w:rsidRDefault="00053A7B" w:rsidP="00053A7B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-KNT529 İSLAM VE OSMANLI GELENEĞİNDE ŞEHİR</w:t>
      </w:r>
    </w:p>
    <w:p w:rsidR="00053A7B" w:rsidRPr="009A6EB9" w:rsidRDefault="00053A7B" w:rsidP="00053A7B">
      <w:pPr>
        <w:rPr>
          <w:rFonts w:ascii="Times New Roman" w:hAnsi="Times New Roman" w:cs="Times New Roman"/>
          <w:b/>
          <w:sz w:val="24"/>
          <w:szCs w:val="24"/>
        </w:rPr>
      </w:pPr>
      <w:r w:rsidRPr="009A6EB9">
        <w:rPr>
          <w:rFonts w:ascii="Times New Roman" w:hAnsi="Times New Roman" w:cs="Times New Roman"/>
          <w:b/>
          <w:sz w:val="24"/>
          <w:szCs w:val="24"/>
        </w:rPr>
        <w:t>202</w:t>
      </w:r>
      <w:r w:rsidR="00CE1CB6" w:rsidRPr="009A6EB9">
        <w:rPr>
          <w:rFonts w:ascii="Times New Roman" w:hAnsi="Times New Roman" w:cs="Times New Roman"/>
          <w:b/>
          <w:sz w:val="24"/>
          <w:szCs w:val="24"/>
        </w:rPr>
        <w:t>0-2021 Eğitim Öğretim Yılı GÜZ</w:t>
      </w:r>
      <w:r w:rsidRPr="009A6EB9">
        <w:rPr>
          <w:rFonts w:ascii="Times New Roman" w:hAnsi="Times New Roman" w:cs="Times New Roman"/>
          <w:b/>
          <w:sz w:val="24"/>
          <w:szCs w:val="24"/>
        </w:rPr>
        <w:t xml:space="preserve"> Dönemi’nde Kayıt yaptıran öğrencilerin alaca</w:t>
      </w:r>
      <w:r w:rsidR="00CB347B">
        <w:rPr>
          <w:rFonts w:ascii="Times New Roman" w:hAnsi="Times New Roman" w:cs="Times New Roman"/>
          <w:b/>
          <w:sz w:val="24"/>
          <w:szCs w:val="24"/>
        </w:rPr>
        <w:t>kları dersler aşağıdaki gibidir</w:t>
      </w:r>
      <w:bookmarkStart w:id="0" w:name="_GoBack"/>
      <w:bookmarkEnd w:id="0"/>
      <w:r w:rsidRPr="009A6E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1CB6" w:rsidRPr="00E50BC7" w:rsidRDefault="00CE1CB6" w:rsidP="00CE1CB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*Öğrenciler tez dönemine geçmek için ilk yıl 21 kredilik ders limitini doldurmak zorunda oldukları için GÜZ Döneminde aldıkları derslerin kredisini göz önüne alarak</w:t>
      </w:r>
      <w:r w:rsidR="0000693F">
        <w:rPr>
          <w:rFonts w:ascii="Times New Roman" w:hAnsi="Times New Roman" w:cs="Times New Roman"/>
          <w:sz w:val="24"/>
          <w:szCs w:val="24"/>
        </w:rPr>
        <w:t xml:space="preserve"> </w:t>
      </w:r>
      <w:r w:rsidR="00DD5CF1">
        <w:rPr>
          <w:rFonts w:ascii="Times New Roman" w:hAnsi="Times New Roman" w:cs="Times New Roman"/>
          <w:sz w:val="24"/>
          <w:szCs w:val="24"/>
        </w:rPr>
        <w:t xml:space="preserve">her iki dönem için 21 krediyi tamamlayacak şekilde </w:t>
      </w:r>
      <w:r w:rsidR="0000693F">
        <w:rPr>
          <w:rFonts w:ascii="Times New Roman" w:hAnsi="Times New Roman" w:cs="Times New Roman"/>
          <w:sz w:val="24"/>
          <w:szCs w:val="24"/>
        </w:rPr>
        <w:t>BAHAR döneminde</w:t>
      </w:r>
      <w:r w:rsidRPr="00E50BC7">
        <w:rPr>
          <w:rFonts w:ascii="Times New Roman" w:hAnsi="Times New Roman" w:cs="Times New Roman"/>
          <w:sz w:val="24"/>
          <w:szCs w:val="24"/>
        </w:rPr>
        <w:t xml:space="preserve"> aşağıdaki derslerden 3 veya 4 ders alabilirler.</w:t>
      </w:r>
      <w:proofErr w:type="gramStart"/>
      <w:r w:rsidR="00DD5C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5CF1">
        <w:rPr>
          <w:rFonts w:ascii="Times New Roman" w:hAnsi="Times New Roman" w:cs="Times New Roman"/>
          <w:sz w:val="24"/>
          <w:szCs w:val="24"/>
        </w:rPr>
        <w:t>Örneğin Güz döneminde 9 kredilik ders alan öğrenci Bahar döneminde 12 kredilik ders almalıdır. Dolayısıyla Güz döneminde 3 ders alan öğrenci Bahar döneminde 4 ders almalıdır.</w:t>
      </w:r>
      <w:proofErr w:type="gramStart"/>
      <w:r w:rsidR="00DD5CF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E1CB6" w:rsidRPr="00E50BC7" w:rsidRDefault="00CE1CB6" w:rsidP="00CE1CB6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- KNT517 KÜRESELLEŞME VE KENT</w:t>
      </w:r>
    </w:p>
    <w:p w:rsidR="00CE1CB6" w:rsidRPr="00E50BC7" w:rsidRDefault="00CE1CB6" w:rsidP="00CE1CB6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- KNT516 KENTLEŞME TARİHİ</w:t>
      </w:r>
    </w:p>
    <w:p w:rsidR="00CE1CB6" w:rsidRPr="00E50BC7" w:rsidRDefault="00CE1CB6" w:rsidP="00CE1CB6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-KNT504 GÖÇ VE ŞEHİRCİLİK</w:t>
      </w:r>
    </w:p>
    <w:p w:rsidR="00CE1CB6" w:rsidRPr="00E50BC7" w:rsidRDefault="00CE1CB6" w:rsidP="00CE1CB6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-KNT522 SÜRDÜRÜLEBİLİR KENTLEŞME</w:t>
      </w:r>
    </w:p>
    <w:p w:rsidR="00CE1CB6" w:rsidRPr="00E50BC7" w:rsidRDefault="00CE1CB6" w:rsidP="00CE1CB6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-KNT529 İSLAM VE OSMANLI GELENEĞİNDE ŞEHİR</w:t>
      </w:r>
    </w:p>
    <w:p w:rsidR="00E50BC7" w:rsidRPr="00E50BC7" w:rsidRDefault="00E50BC7" w:rsidP="00CE1CB6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</w:p>
    <w:p w:rsidR="00CE1CB6" w:rsidRDefault="00CE1CB6" w:rsidP="00CE1CB6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E50BC7">
        <w:rPr>
          <w:rFonts w:ascii="Times New Roman" w:hAnsi="Times New Roman" w:cs="Times New Roman"/>
          <w:sz w:val="24"/>
          <w:szCs w:val="24"/>
        </w:rPr>
        <w:t>* Ayrıca bu öğrenciler Teze geçebilmek için Seminer dersini almalıdır.</w:t>
      </w:r>
      <w:r w:rsidR="00E50BC7">
        <w:rPr>
          <w:rFonts w:ascii="Times New Roman" w:hAnsi="Times New Roman" w:cs="Times New Roman"/>
          <w:sz w:val="24"/>
          <w:szCs w:val="24"/>
        </w:rPr>
        <w:t xml:space="preserve"> Bu dersin Kodu:</w:t>
      </w:r>
    </w:p>
    <w:p w:rsidR="00E50BC7" w:rsidRDefault="00E50BC7" w:rsidP="00E50BC7">
      <w:pPr>
        <w:pStyle w:val="ListeParagraf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-KNT799 SEMİNER</w:t>
      </w:r>
    </w:p>
    <w:p w:rsidR="00E50BC7" w:rsidRPr="009A6EB9" w:rsidRDefault="00E50BC7" w:rsidP="00E50BC7">
      <w:pPr>
        <w:rPr>
          <w:rFonts w:ascii="Times New Roman" w:hAnsi="Times New Roman" w:cs="Times New Roman"/>
          <w:b/>
          <w:sz w:val="24"/>
          <w:szCs w:val="24"/>
        </w:rPr>
      </w:pPr>
      <w:r w:rsidRPr="009A6EB9">
        <w:rPr>
          <w:rFonts w:ascii="Times New Roman" w:hAnsi="Times New Roman" w:cs="Times New Roman"/>
          <w:b/>
          <w:sz w:val="24"/>
          <w:szCs w:val="24"/>
        </w:rPr>
        <w:t>2</w:t>
      </w:r>
      <w:r w:rsidR="00CB347B">
        <w:rPr>
          <w:rFonts w:ascii="Times New Roman" w:hAnsi="Times New Roman" w:cs="Times New Roman"/>
          <w:b/>
          <w:sz w:val="24"/>
          <w:szCs w:val="24"/>
        </w:rPr>
        <w:t>019-2020 Eğitim Öğretim Yılında</w:t>
      </w:r>
      <w:r w:rsidRPr="009A6EB9">
        <w:rPr>
          <w:rFonts w:ascii="Times New Roman" w:hAnsi="Times New Roman" w:cs="Times New Roman"/>
          <w:b/>
          <w:sz w:val="24"/>
          <w:szCs w:val="24"/>
        </w:rPr>
        <w:t xml:space="preserve"> Kayıt yaptıran öğrenciler TEZ ve UZMANLIK ALANI derslerine kayıt yaptıracak olup bu dersleri</w:t>
      </w:r>
      <w:r w:rsidR="0000693F">
        <w:rPr>
          <w:rFonts w:ascii="Times New Roman" w:hAnsi="Times New Roman" w:cs="Times New Roman"/>
          <w:b/>
          <w:sz w:val="24"/>
          <w:szCs w:val="24"/>
        </w:rPr>
        <w:t>n</w:t>
      </w:r>
      <w:r w:rsidRPr="009A6EB9">
        <w:rPr>
          <w:rFonts w:ascii="Times New Roman" w:hAnsi="Times New Roman" w:cs="Times New Roman"/>
          <w:b/>
          <w:sz w:val="24"/>
          <w:szCs w:val="24"/>
        </w:rPr>
        <w:t xml:space="preserve"> kodu:</w:t>
      </w:r>
    </w:p>
    <w:p w:rsidR="00E50BC7" w:rsidRDefault="00E50BC7" w:rsidP="00E50BC7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KNT899 UZMANLIK ALANI</w:t>
      </w:r>
    </w:p>
    <w:p w:rsidR="00053A7B" w:rsidRPr="00CB347B" w:rsidRDefault="00E50BC7" w:rsidP="00CB347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KNT599 YÜKSEK LİSANS TEZİ</w:t>
      </w:r>
    </w:p>
    <w:sectPr w:rsidR="00053A7B" w:rsidRPr="00CB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0A79"/>
    <w:multiLevelType w:val="hybridMultilevel"/>
    <w:tmpl w:val="582264C4"/>
    <w:lvl w:ilvl="0" w:tplc="0590E8C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D0871"/>
    <w:multiLevelType w:val="hybridMultilevel"/>
    <w:tmpl w:val="C29EC8C2"/>
    <w:lvl w:ilvl="0" w:tplc="014296CE">
      <w:start w:val="20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7B"/>
    <w:rsid w:val="0000693F"/>
    <w:rsid w:val="00053A7B"/>
    <w:rsid w:val="001C28F5"/>
    <w:rsid w:val="00421661"/>
    <w:rsid w:val="009A6EB9"/>
    <w:rsid w:val="00CB347B"/>
    <w:rsid w:val="00CE1CB6"/>
    <w:rsid w:val="00DD5CF1"/>
    <w:rsid w:val="00E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3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7</cp:revision>
  <dcterms:created xsi:type="dcterms:W3CDTF">2021-02-10T08:59:00Z</dcterms:created>
  <dcterms:modified xsi:type="dcterms:W3CDTF">2021-02-10T12:06:00Z</dcterms:modified>
</cp:coreProperties>
</file>