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3FC" w:rsidRPr="009E3F10" w:rsidRDefault="004B43FC" w:rsidP="00EA1C6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F10">
        <w:rPr>
          <w:rFonts w:ascii="Times New Roman" w:hAnsi="Times New Roman" w:cs="Times New Roman"/>
          <w:b/>
          <w:sz w:val="32"/>
          <w:szCs w:val="32"/>
        </w:rPr>
        <w:t xml:space="preserve">TEZ </w:t>
      </w:r>
      <w:r w:rsidR="00E05885" w:rsidRPr="009E3F10">
        <w:rPr>
          <w:rFonts w:ascii="Times New Roman" w:hAnsi="Times New Roman" w:cs="Times New Roman"/>
          <w:b/>
          <w:sz w:val="32"/>
          <w:szCs w:val="32"/>
        </w:rPr>
        <w:t xml:space="preserve">BENZERLİK </w:t>
      </w:r>
      <w:r w:rsidRPr="009E3F10">
        <w:rPr>
          <w:rFonts w:ascii="Times New Roman" w:hAnsi="Times New Roman" w:cs="Times New Roman"/>
          <w:b/>
          <w:sz w:val="32"/>
          <w:szCs w:val="32"/>
        </w:rPr>
        <w:t>RAPORU ALINMASI İÇİN TEZİN DÜZENİ</w:t>
      </w:r>
    </w:p>
    <w:p w:rsidR="004B43FC" w:rsidRDefault="00EA1C6E" w:rsidP="00EA1C6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Öğrencinin tez savunma sınavından</w:t>
      </w:r>
      <w:r w:rsidR="00E05885">
        <w:rPr>
          <w:rFonts w:ascii="Times New Roman" w:hAnsi="Times New Roman" w:cs="Times New Roman"/>
          <w:sz w:val="24"/>
          <w:szCs w:val="24"/>
        </w:rPr>
        <w:t xml:space="preserve"> önce ve tez savunma</w:t>
      </w:r>
      <w:r>
        <w:rPr>
          <w:rFonts w:ascii="Times New Roman" w:hAnsi="Times New Roman" w:cs="Times New Roman"/>
          <w:sz w:val="24"/>
          <w:szCs w:val="24"/>
        </w:rPr>
        <w:t xml:space="preserve"> sınavından</w:t>
      </w:r>
      <w:r w:rsidR="00E05885">
        <w:rPr>
          <w:rFonts w:ascii="Times New Roman" w:hAnsi="Times New Roman" w:cs="Times New Roman"/>
          <w:sz w:val="24"/>
          <w:szCs w:val="24"/>
        </w:rPr>
        <w:t xml:space="preserve"> sonra </w:t>
      </w:r>
      <w:r w:rsidR="00B95281">
        <w:rPr>
          <w:rFonts w:ascii="Times New Roman" w:hAnsi="Times New Roman" w:cs="Times New Roman"/>
          <w:sz w:val="24"/>
          <w:szCs w:val="24"/>
        </w:rPr>
        <w:t>(</w:t>
      </w:r>
      <w:r w:rsidR="00E05885">
        <w:rPr>
          <w:rFonts w:ascii="Times New Roman" w:hAnsi="Times New Roman" w:cs="Times New Roman"/>
          <w:sz w:val="24"/>
          <w:szCs w:val="24"/>
        </w:rPr>
        <w:t>t</w:t>
      </w:r>
      <w:r w:rsidR="00B65375">
        <w:rPr>
          <w:rFonts w:ascii="Times New Roman" w:hAnsi="Times New Roman" w:cs="Times New Roman"/>
          <w:sz w:val="24"/>
          <w:szCs w:val="24"/>
        </w:rPr>
        <w:t>ezin baskıdan önceki son hali</w:t>
      </w:r>
      <w:r w:rsidR="00B95281">
        <w:rPr>
          <w:rFonts w:ascii="Times New Roman" w:hAnsi="Times New Roman" w:cs="Times New Roman"/>
          <w:sz w:val="24"/>
          <w:szCs w:val="24"/>
        </w:rPr>
        <w:t>) olmak üzere iki defa</w:t>
      </w:r>
      <w:r w:rsidR="00866761">
        <w:rPr>
          <w:rFonts w:ascii="Times New Roman" w:hAnsi="Times New Roman" w:cs="Times New Roman"/>
          <w:sz w:val="24"/>
          <w:szCs w:val="24"/>
        </w:rPr>
        <w:t xml:space="preserve"> tez benzerlik raporu</w:t>
      </w:r>
      <w:r w:rsidR="00B95281">
        <w:rPr>
          <w:rFonts w:ascii="Times New Roman" w:hAnsi="Times New Roman" w:cs="Times New Roman"/>
          <w:sz w:val="24"/>
          <w:szCs w:val="24"/>
        </w:rPr>
        <w:t>nun</w:t>
      </w:r>
      <w:r w:rsidR="00E05885">
        <w:rPr>
          <w:rFonts w:ascii="Times New Roman" w:hAnsi="Times New Roman" w:cs="Times New Roman"/>
          <w:sz w:val="24"/>
          <w:szCs w:val="24"/>
        </w:rPr>
        <w:t xml:space="preserve"> alınması gerekmektedir.</w:t>
      </w:r>
    </w:p>
    <w:p w:rsidR="001E68BC" w:rsidRPr="004B43FC" w:rsidRDefault="001E68BC" w:rsidP="00EA1C6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6761" w:rsidRPr="00866761" w:rsidTr="00866761">
        <w:tc>
          <w:tcPr>
            <w:tcW w:w="9062" w:type="dxa"/>
            <w:tcBorders>
              <w:bottom w:val="single" w:sz="4" w:space="0" w:color="000000"/>
            </w:tcBorders>
          </w:tcPr>
          <w:p w:rsidR="00866761" w:rsidRPr="00866761" w:rsidRDefault="00866761" w:rsidP="008667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1">
              <w:rPr>
                <w:rFonts w:ascii="Times New Roman" w:hAnsi="Times New Roman" w:cs="Times New Roman"/>
                <w:b/>
                <w:sz w:val="24"/>
                <w:szCs w:val="24"/>
              </w:rPr>
              <w:t>TEZİN TARA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NACAK KISMINA DAHİL EDİLECEKLER</w:t>
            </w:r>
          </w:p>
        </w:tc>
      </w:tr>
      <w:tr w:rsidR="00866761" w:rsidRPr="00866761" w:rsidTr="00866761">
        <w:tc>
          <w:tcPr>
            <w:tcW w:w="9062" w:type="dxa"/>
            <w:tcBorders>
              <w:top w:val="single" w:sz="4" w:space="0" w:color="000000"/>
            </w:tcBorders>
          </w:tcPr>
          <w:p w:rsidR="00866761" w:rsidRPr="00866761" w:rsidRDefault="00866761" w:rsidP="00301814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Dış kapak,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301814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İç kapak,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301814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Tez metni (Giriş, Kaynak Özeti, Materyal ve Yöntem, Bulgular ve Tartışma, Sonuç ve Öneriler),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301814">
            <w:pPr>
              <w:pStyle w:val="ListeParagraf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Kaynaklar (</w:t>
            </w:r>
            <w:proofErr w:type="spellStart"/>
            <w:r w:rsidRPr="00866761">
              <w:rPr>
                <w:rFonts w:ascii="Times New Roman" w:hAnsi="Times New Roman"/>
                <w:szCs w:val="24"/>
              </w:rPr>
              <w:t>References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>).</w:t>
            </w:r>
          </w:p>
        </w:tc>
      </w:tr>
    </w:tbl>
    <w:p w:rsidR="00B95281" w:rsidRPr="0074508B" w:rsidRDefault="00B95281" w:rsidP="0074508B">
      <w:pPr>
        <w:spacing w:before="24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66761" w:rsidRPr="00866761" w:rsidTr="00866761">
        <w:tc>
          <w:tcPr>
            <w:tcW w:w="9062" w:type="dxa"/>
            <w:tcBorders>
              <w:bottom w:val="single" w:sz="4" w:space="0" w:color="000000"/>
            </w:tcBorders>
          </w:tcPr>
          <w:p w:rsidR="00866761" w:rsidRPr="00866761" w:rsidRDefault="00866761" w:rsidP="0086676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761">
              <w:rPr>
                <w:rFonts w:ascii="Times New Roman" w:hAnsi="Times New Roman" w:cs="Times New Roman"/>
                <w:b/>
                <w:sz w:val="24"/>
                <w:szCs w:val="24"/>
              </w:rPr>
              <w:t>TEZİN TARANAC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 KISMINA DAHİL EDİLMEYECEKLER</w:t>
            </w:r>
          </w:p>
        </w:tc>
      </w:tr>
      <w:tr w:rsidR="00866761" w:rsidRPr="00866761" w:rsidTr="00866761">
        <w:tc>
          <w:tcPr>
            <w:tcW w:w="9062" w:type="dxa"/>
            <w:tcBorders>
              <w:top w:val="single" w:sz="4" w:space="0" w:color="000000"/>
            </w:tcBorders>
          </w:tcPr>
          <w:p w:rsidR="00866761" w:rsidRPr="00866761" w:rsidRDefault="00866761" w:rsidP="002220BA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Onay,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2220BA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Etik Beyan,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2220BA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İthaf (</w:t>
            </w:r>
            <w:proofErr w:type="spellStart"/>
            <w:r w:rsidRPr="00866761">
              <w:rPr>
                <w:rFonts w:ascii="Times New Roman" w:hAnsi="Times New Roman"/>
                <w:szCs w:val="24"/>
              </w:rPr>
              <w:t>Dedication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>) (isteğe bağlı),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2220BA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Türkçe ve İngilizce özet (Türkçe yazımda Türkçe özet, İngilizce yazımda İngilizce özet önce yazılır),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2220BA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Ön Söz (isteğe bağlı),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2220BA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İçindekiler (</w:t>
            </w:r>
            <w:proofErr w:type="spellStart"/>
            <w:r w:rsidRPr="00866761">
              <w:rPr>
                <w:rFonts w:ascii="Times New Roman" w:hAnsi="Times New Roman"/>
                <w:szCs w:val="24"/>
              </w:rPr>
              <w:t>Contents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>),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2220BA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Tabloların Listesi (</w:t>
            </w:r>
            <w:proofErr w:type="spellStart"/>
            <w:r w:rsidRPr="00866761">
              <w:rPr>
                <w:rFonts w:ascii="Times New Roman" w:hAnsi="Times New Roman"/>
                <w:szCs w:val="24"/>
              </w:rPr>
              <w:t>List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 xml:space="preserve"> of </w:t>
            </w:r>
            <w:proofErr w:type="spellStart"/>
            <w:r w:rsidRPr="00866761">
              <w:rPr>
                <w:rFonts w:ascii="Times New Roman" w:hAnsi="Times New Roman"/>
                <w:szCs w:val="24"/>
              </w:rPr>
              <w:t>Tables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>),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2220BA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 xml:space="preserve">Şekillerin </w:t>
            </w:r>
            <w:proofErr w:type="gramStart"/>
            <w:r w:rsidRPr="00866761">
              <w:rPr>
                <w:rFonts w:ascii="Times New Roman" w:hAnsi="Times New Roman"/>
                <w:szCs w:val="24"/>
              </w:rPr>
              <w:t>Listesi  (</w:t>
            </w:r>
            <w:proofErr w:type="spellStart"/>
            <w:proofErr w:type="gramEnd"/>
            <w:r w:rsidRPr="00866761">
              <w:rPr>
                <w:rFonts w:ascii="Times New Roman" w:hAnsi="Times New Roman"/>
                <w:szCs w:val="24"/>
              </w:rPr>
              <w:t>List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 xml:space="preserve"> of </w:t>
            </w:r>
            <w:proofErr w:type="spellStart"/>
            <w:r w:rsidRPr="00866761">
              <w:rPr>
                <w:rFonts w:ascii="Times New Roman" w:hAnsi="Times New Roman"/>
                <w:szCs w:val="24"/>
              </w:rPr>
              <w:t>Figures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>),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2220BA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Semboller ve Kısaltmalar (</w:t>
            </w:r>
            <w:proofErr w:type="spellStart"/>
            <w:r w:rsidRPr="00866761">
              <w:rPr>
                <w:rFonts w:ascii="Times New Roman" w:hAnsi="Times New Roman"/>
                <w:szCs w:val="24"/>
              </w:rPr>
              <w:t>Symbols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66761">
              <w:rPr>
                <w:rFonts w:ascii="Times New Roman" w:hAnsi="Times New Roman"/>
                <w:szCs w:val="24"/>
              </w:rPr>
              <w:t>and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866761">
              <w:rPr>
                <w:rFonts w:ascii="Times New Roman" w:hAnsi="Times New Roman"/>
                <w:szCs w:val="24"/>
              </w:rPr>
              <w:t>Abbreviations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>) (isteğe bağlı),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2220BA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Ekler (</w:t>
            </w:r>
            <w:proofErr w:type="spellStart"/>
            <w:r w:rsidRPr="00866761">
              <w:rPr>
                <w:rFonts w:ascii="Times New Roman" w:hAnsi="Times New Roman"/>
                <w:szCs w:val="24"/>
              </w:rPr>
              <w:t>Appendices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>) (varsa),</w:t>
            </w:r>
          </w:p>
        </w:tc>
      </w:tr>
      <w:tr w:rsidR="00866761" w:rsidRPr="00866761" w:rsidTr="00866761">
        <w:tc>
          <w:tcPr>
            <w:tcW w:w="9062" w:type="dxa"/>
          </w:tcPr>
          <w:p w:rsidR="00866761" w:rsidRPr="00866761" w:rsidRDefault="00866761" w:rsidP="002220BA">
            <w:pPr>
              <w:pStyle w:val="TezMetni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Cs w:val="24"/>
              </w:rPr>
            </w:pPr>
            <w:r w:rsidRPr="00866761">
              <w:rPr>
                <w:rFonts w:ascii="Times New Roman" w:hAnsi="Times New Roman"/>
                <w:szCs w:val="24"/>
              </w:rPr>
              <w:t>Özgeçmiş (</w:t>
            </w:r>
            <w:proofErr w:type="spellStart"/>
            <w:r w:rsidRPr="00866761">
              <w:rPr>
                <w:rFonts w:ascii="Times New Roman" w:hAnsi="Times New Roman"/>
                <w:szCs w:val="24"/>
              </w:rPr>
              <w:t>Vitae</w:t>
            </w:r>
            <w:proofErr w:type="spellEnd"/>
            <w:r w:rsidRPr="00866761">
              <w:rPr>
                <w:rFonts w:ascii="Times New Roman" w:hAnsi="Times New Roman"/>
                <w:szCs w:val="24"/>
              </w:rPr>
              <w:t>).</w:t>
            </w:r>
          </w:p>
        </w:tc>
      </w:tr>
    </w:tbl>
    <w:p w:rsidR="004B43FC" w:rsidRDefault="004B43FC" w:rsidP="00EA1C6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D27" w:rsidRDefault="00576D27" w:rsidP="00EA1C6E">
      <w:pPr>
        <w:spacing w:line="360" w:lineRule="auto"/>
        <w:jc w:val="both"/>
      </w:pPr>
    </w:p>
    <w:sectPr w:rsidR="00576D27" w:rsidSect="00BC05F5">
      <w:head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C8E" w:rsidRDefault="00B13C8E" w:rsidP="00155182">
      <w:pPr>
        <w:spacing w:after="0" w:line="240" w:lineRule="auto"/>
      </w:pPr>
      <w:r>
        <w:separator/>
      </w:r>
    </w:p>
  </w:endnote>
  <w:endnote w:type="continuationSeparator" w:id="0">
    <w:p w:rsidR="00B13C8E" w:rsidRDefault="00B13C8E" w:rsidP="00155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C8E" w:rsidRDefault="00B13C8E" w:rsidP="00155182">
      <w:pPr>
        <w:spacing w:after="0" w:line="240" w:lineRule="auto"/>
      </w:pPr>
      <w:r>
        <w:separator/>
      </w:r>
    </w:p>
  </w:footnote>
  <w:footnote w:type="continuationSeparator" w:id="0">
    <w:p w:rsidR="00B13C8E" w:rsidRDefault="00B13C8E" w:rsidP="00155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5553" w:rsidRPr="005D5553" w:rsidRDefault="005D5553" w:rsidP="005D5553">
    <w:pPr>
      <w:pStyle w:val="stBilgi"/>
      <w:jc w:val="center"/>
      <w:rPr>
        <w:rFonts w:ascii="Times New Roman" w:hAnsi="Times New Roman" w:cs="Times New Roman"/>
      </w:rPr>
    </w:pPr>
    <w:r w:rsidRPr="005D5553">
      <w:rPr>
        <w:rFonts w:ascii="Times New Roman" w:hAnsi="Times New Roman" w:cs="Times New Roman"/>
      </w:rPr>
      <w:t>&lt;&lt;</w:t>
    </w:r>
    <w:r w:rsidR="009E3F10">
      <w:rPr>
        <w:rFonts w:ascii="Times New Roman" w:hAnsi="Times New Roman" w:cs="Times New Roman"/>
      </w:rPr>
      <w:t>Tez benzerlik raporunun alınması için</w:t>
    </w:r>
    <w:r w:rsidR="0087096A">
      <w:rPr>
        <w:rFonts w:ascii="Times New Roman" w:hAnsi="Times New Roman" w:cs="Times New Roman"/>
      </w:rPr>
      <w:t xml:space="preserve"> sadece</w:t>
    </w:r>
    <w:r w:rsidR="009E3F10">
      <w:rPr>
        <w:rFonts w:ascii="Times New Roman" w:hAnsi="Times New Roman" w:cs="Times New Roman"/>
      </w:rPr>
      <w:t xml:space="preserve"> t</w:t>
    </w:r>
    <w:r w:rsidRPr="005D5553">
      <w:rPr>
        <w:rFonts w:ascii="Times New Roman" w:hAnsi="Times New Roman" w:cs="Times New Roman"/>
      </w:rPr>
      <w:t xml:space="preserve">ezin taranacak </w:t>
    </w:r>
    <w:r w:rsidR="00B65375">
      <w:rPr>
        <w:rFonts w:ascii="Times New Roman" w:hAnsi="Times New Roman" w:cs="Times New Roman"/>
      </w:rPr>
      <w:t xml:space="preserve">kısmını </w:t>
    </w:r>
    <w:r w:rsidRPr="005D5553">
      <w:rPr>
        <w:rFonts w:ascii="Times New Roman" w:hAnsi="Times New Roman" w:cs="Times New Roman"/>
      </w:rPr>
      <w:t>gönderiniz&gt;&gt;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97187"/>
    <w:multiLevelType w:val="hybridMultilevel"/>
    <w:tmpl w:val="00B80E16"/>
    <w:lvl w:ilvl="0" w:tplc="65DE70F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FC"/>
    <w:rsid w:val="00155182"/>
    <w:rsid w:val="001E68BC"/>
    <w:rsid w:val="004B43FC"/>
    <w:rsid w:val="00576D27"/>
    <w:rsid w:val="005D5553"/>
    <w:rsid w:val="0074508B"/>
    <w:rsid w:val="0077084B"/>
    <w:rsid w:val="00866761"/>
    <w:rsid w:val="0087096A"/>
    <w:rsid w:val="009E3F10"/>
    <w:rsid w:val="00B13C8E"/>
    <w:rsid w:val="00B65375"/>
    <w:rsid w:val="00B95281"/>
    <w:rsid w:val="00BC05F5"/>
    <w:rsid w:val="00CE0663"/>
    <w:rsid w:val="00D54C74"/>
    <w:rsid w:val="00DF443C"/>
    <w:rsid w:val="00E05885"/>
    <w:rsid w:val="00EA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EE400"/>
  <w15:chartTrackingRefBased/>
  <w15:docId w15:val="{5E078E83-8011-43D3-8D93-683EFD6B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3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Metni">
    <w:name w:val="Tez Metni"/>
    <w:rsid w:val="004B43FC"/>
    <w:pPr>
      <w:spacing w:after="240" w:line="360" w:lineRule="auto"/>
      <w:jc w:val="both"/>
    </w:pPr>
    <w:rPr>
      <w:rFonts w:ascii="Arial" w:eastAsia="Times New Roman" w:hAnsi="Arial" w:cs="Times New Roman"/>
      <w:sz w:val="24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4B43F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B43FC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663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866761"/>
    <w:pPr>
      <w:ind w:left="720"/>
      <w:contextualSpacing/>
    </w:pPr>
  </w:style>
  <w:style w:type="table" w:styleId="TabloKlavuzu">
    <w:name w:val="Table Grid"/>
    <w:basedOn w:val="NormalTablo"/>
    <w:uiPriority w:val="59"/>
    <w:rsid w:val="00866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5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5182"/>
  </w:style>
  <w:style w:type="paragraph" w:styleId="AltBilgi">
    <w:name w:val="footer"/>
    <w:basedOn w:val="Normal"/>
    <w:link w:val="AltBilgiChar"/>
    <w:uiPriority w:val="99"/>
    <w:unhideWhenUsed/>
    <w:rsid w:val="00155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2018-03-01T07:11:00Z</cp:lastPrinted>
  <dcterms:created xsi:type="dcterms:W3CDTF">2018-02-26T14:03:00Z</dcterms:created>
  <dcterms:modified xsi:type="dcterms:W3CDTF">2018-03-01T07:35:00Z</dcterms:modified>
</cp:coreProperties>
</file>